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8EFC62" w14:textId="7A586DD9" w:rsidR="00120E21" w:rsidRPr="00120E21" w:rsidRDefault="001C442B" w:rsidP="00120E21">
      <w:pPr>
        <w:pStyle w:val="Headline"/>
        <w:ind w:right="346"/>
        <w:rPr>
          <w:rFonts w:eastAsia="Bosch Office Sans"/>
          <w:color w:val="DF0027"/>
        </w:rPr>
      </w:pPr>
      <w:r>
        <w:rPr>
          <w:rFonts w:eastAsia="Bosch Office Sans"/>
        </w:rPr>
        <w:br/>
      </w:r>
      <w:r w:rsidR="00120E21" w:rsidRPr="000A49CC">
        <w:rPr>
          <w:rFonts w:eastAsia="Bosch Office Sans"/>
          <w:color w:val="DF0027"/>
        </w:rPr>
        <w:t xml:space="preserve">New </w:t>
      </w:r>
      <w:proofErr w:type="spellStart"/>
      <w:r w:rsidR="00120E21" w:rsidRPr="000A49CC">
        <w:rPr>
          <w:rFonts w:eastAsia="Bosch Office Sans"/>
          <w:color w:val="DF0027"/>
        </w:rPr>
        <w:t>Hägglunds</w:t>
      </w:r>
      <w:proofErr w:type="spellEnd"/>
      <w:r w:rsidR="00120E21" w:rsidRPr="000A49CC">
        <w:rPr>
          <w:rFonts w:eastAsia="Bosch Office Sans"/>
          <w:color w:val="DF0027"/>
        </w:rPr>
        <w:t xml:space="preserve"> Quantum motor range pushes the performance envelope – in multiple </w:t>
      </w:r>
      <w:proofErr w:type="gramStart"/>
      <w:r w:rsidR="00120E21" w:rsidRPr="000A49CC">
        <w:rPr>
          <w:rFonts w:eastAsia="Bosch Office Sans"/>
          <w:color w:val="DF0027"/>
        </w:rPr>
        <w:t>directions</w:t>
      </w:r>
      <w:proofErr w:type="gramEnd"/>
    </w:p>
    <w:p w14:paraId="4BDA1CB3" w14:textId="3DFA68B0" w:rsidR="004838E2" w:rsidRPr="004C4D23" w:rsidRDefault="00120E21" w:rsidP="00120E21">
      <w:pPr>
        <w:spacing w:before="240"/>
        <w:ind w:right="346"/>
      </w:pPr>
      <w:r>
        <w:rPr>
          <w:noProof/>
        </w:rPr>
        <w:drawing>
          <wp:inline distT="0" distB="0" distL="0" distR="0" wp14:anchorId="498B5590" wp14:editId="7F69349A">
            <wp:extent cx="4524375" cy="3503933"/>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8" cstate="print">
                      <a:extLst>
                        <a:ext uri="{28A0092B-C50C-407E-A947-70E740481C1C}">
                          <a14:useLocalDpi xmlns:a14="http://schemas.microsoft.com/office/drawing/2010/main" val="0"/>
                        </a:ext>
                      </a:extLst>
                    </a:blip>
                    <a:srcRect l="21995" t="27308" r="22237" b="29501"/>
                    <a:stretch/>
                  </pic:blipFill>
                  <pic:spPr bwMode="auto">
                    <a:xfrm>
                      <a:off x="0" y="0"/>
                      <a:ext cx="4551947" cy="3525286"/>
                    </a:xfrm>
                    <a:prstGeom prst="rect">
                      <a:avLst/>
                    </a:prstGeom>
                    <a:ln>
                      <a:noFill/>
                    </a:ln>
                    <a:extLst>
                      <a:ext uri="{53640926-AAD7-44D8-BBD7-CCE9431645EC}">
                        <a14:shadowObscured xmlns:a14="http://schemas.microsoft.com/office/drawing/2010/main"/>
                      </a:ext>
                    </a:extLst>
                  </pic:spPr>
                </pic:pic>
              </a:graphicData>
            </a:graphic>
          </wp:inline>
        </w:drawing>
      </w:r>
    </w:p>
    <w:p w14:paraId="1952F575" w14:textId="03965159" w:rsidR="00120E21" w:rsidRDefault="00120E21" w:rsidP="00120E21">
      <w:pPr>
        <w:pStyle w:val="Picturedescription"/>
        <w:spacing w:before="240"/>
        <w:ind w:right="346"/>
        <w:rPr>
          <w:lang w:val="en-GB"/>
        </w:rPr>
      </w:pPr>
      <w:proofErr w:type="spellStart"/>
      <w:r w:rsidRPr="00F70521">
        <w:rPr>
          <w:lang w:val="en-GB"/>
        </w:rPr>
        <w:t>Hägglunds</w:t>
      </w:r>
      <w:proofErr w:type="spellEnd"/>
      <w:r w:rsidRPr="00F70521">
        <w:rPr>
          <w:lang w:val="en-GB"/>
        </w:rPr>
        <w:t xml:space="preserve"> Quantum Power </w:t>
      </w:r>
      <w:r>
        <w:rPr>
          <w:lang w:val="en-GB"/>
        </w:rPr>
        <w:t>merges</w:t>
      </w:r>
      <w:r w:rsidRPr="00F70521">
        <w:rPr>
          <w:lang w:val="en-GB"/>
        </w:rPr>
        <w:t xml:space="preserve"> a</w:t>
      </w:r>
      <w:r>
        <w:rPr>
          <w:lang w:val="en-GB"/>
        </w:rPr>
        <w:t xml:space="preserve"> slim</w:t>
      </w:r>
      <w:r w:rsidRPr="00F70521">
        <w:rPr>
          <w:lang w:val="en-GB"/>
        </w:rPr>
        <w:t xml:space="preserve"> new connection block </w:t>
      </w:r>
      <w:r>
        <w:rPr>
          <w:lang w:val="en-GB"/>
        </w:rPr>
        <w:t>that</w:t>
      </w:r>
      <w:r w:rsidRPr="00F70521">
        <w:rPr>
          <w:lang w:val="en-GB"/>
        </w:rPr>
        <w:t xml:space="preserve"> enables far higher speeds while retaining full torque capacity</w:t>
      </w:r>
      <w:r>
        <w:rPr>
          <w:lang w:val="en-GB"/>
        </w:rPr>
        <w:t>.</w:t>
      </w:r>
      <w:r w:rsidRPr="00F70521">
        <w:rPr>
          <w:lang w:val="en-GB"/>
        </w:rPr>
        <w:t xml:space="preserve"> </w:t>
      </w:r>
      <w:r>
        <w:t>Photo: Bosch Rexroth AG</w:t>
      </w:r>
    </w:p>
    <w:p w14:paraId="2DDECA36" w14:textId="75AD6D9C" w:rsidR="00120E21" w:rsidRDefault="00120E21" w:rsidP="00120E21">
      <w:pPr>
        <w:pStyle w:val="Summary"/>
      </w:pPr>
      <w:r w:rsidRPr="000A49CC">
        <w:t>Hägglunds is entering a daring space with the Hägglunds Quantum range of hydraulic motors. The range does away with established barriers, combining torque and speed with previously unthinkable efficiency. For direct drives in heavy-duty applications, it creates a powerful new reality.</w:t>
      </w:r>
    </w:p>
    <w:p w14:paraId="781709DE" w14:textId="63549FB8" w:rsidR="00120E21" w:rsidRPr="008A257E" w:rsidRDefault="00120E21" w:rsidP="00120E21">
      <w:pPr>
        <w:pStyle w:val="Presstext"/>
        <w:ind w:right="346"/>
        <w:rPr>
          <w:lang w:val="en-GB"/>
        </w:rPr>
      </w:pPr>
      <w:r w:rsidRPr="00120E21">
        <w:rPr>
          <w:b/>
          <w:bCs/>
        </w:rPr>
        <w:t>Bending</w:t>
      </w:r>
      <w:r w:rsidRPr="00120E21">
        <w:rPr>
          <w:b/>
          <w:bCs/>
          <w:lang w:val="en-GB"/>
        </w:rPr>
        <w:t xml:space="preserve"> </w:t>
      </w:r>
      <w:r w:rsidRPr="00120E21">
        <w:rPr>
          <w:b/>
          <w:bCs/>
        </w:rPr>
        <w:t>the laws of size, strength and speed</w:t>
      </w:r>
      <w:r w:rsidRPr="00120E21">
        <w:rPr>
          <w:b/>
          <w:bCs/>
        </w:rPr>
        <w:br/>
      </w:r>
      <w:r w:rsidRPr="008A257E">
        <w:rPr>
          <w:lang w:val="en-GB"/>
        </w:rPr>
        <w:t xml:space="preserve">The </w:t>
      </w:r>
      <w:proofErr w:type="spellStart"/>
      <w:r w:rsidRPr="008A257E">
        <w:rPr>
          <w:lang w:val="en-GB"/>
        </w:rPr>
        <w:t>Hägglunds</w:t>
      </w:r>
      <w:proofErr w:type="spellEnd"/>
      <w:r w:rsidRPr="008A257E">
        <w:rPr>
          <w:lang w:val="en-GB"/>
        </w:rPr>
        <w:t xml:space="preserve"> Quantum range shapes proven strengths into an extraordinary new performance curve. </w:t>
      </w:r>
      <w:r w:rsidRPr="008A257E">
        <w:rPr>
          <w:rFonts w:ascii="Calibri" w:hAnsi="Calibri" w:cs="Calibri"/>
          <w:shd w:val="clear" w:color="auto" w:fill="FFFFFF"/>
        </w:rPr>
        <w:t xml:space="preserve">It offers a top speed of over 150 rpm, </w:t>
      </w:r>
      <w:r>
        <w:rPr>
          <w:rFonts w:ascii="Calibri" w:hAnsi="Calibri" w:cs="Calibri"/>
          <w:shd w:val="clear" w:color="auto" w:fill="FFFFFF"/>
        </w:rPr>
        <w:t>yet</w:t>
      </w:r>
      <w:r w:rsidRPr="008A257E">
        <w:rPr>
          <w:lang w:val="en-GB"/>
        </w:rPr>
        <w:t xml:space="preserve"> it provides a sustainable maximum torque of more than 350 </w:t>
      </w:r>
      <w:proofErr w:type="spellStart"/>
      <w:r w:rsidRPr="008A257E">
        <w:rPr>
          <w:lang w:val="en-GB"/>
        </w:rPr>
        <w:t>kNm</w:t>
      </w:r>
      <w:proofErr w:type="spellEnd"/>
      <w:r w:rsidRPr="008A257E">
        <w:rPr>
          <w:lang w:val="en-GB"/>
        </w:rPr>
        <w:t>. At corner power, where the two extremes meet, users can achieve a mind-bending 3 MW – without sacrificing compactness or efficiency.</w:t>
      </w:r>
    </w:p>
    <w:p w14:paraId="26E277CB" w14:textId="77777777" w:rsidR="00120E21" w:rsidRDefault="00120E21" w:rsidP="00120E21">
      <w:pPr>
        <w:pStyle w:val="Presstext"/>
        <w:ind w:right="346"/>
        <w:rPr>
          <w:lang w:val="en-GB"/>
        </w:rPr>
      </w:pPr>
      <w:r w:rsidRPr="00927D2D">
        <w:rPr>
          <w:lang w:val="en-GB"/>
        </w:rPr>
        <w:lastRenderedPageBreak/>
        <w:t xml:space="preserve">“The </w:t>
      </w:r>
      <w:proofErr w:type="spellStart"/>
      <w:r w:rsidRPr="00927D2D">
        <w:rPr>
          <w:lang w:val="en-GB"/>
        </w:rPr>
        <w:t>Hägglunds</w:t>
      </w:r>
      <w:proofErr w:type="spellEnd"/>
      <w:r w:rsidRPr="00927D2D">
        <w:rPr>
          <w:lang w:val="en-GB"/>
        </w:rPr>
        <w:t xml:space="preserve"> Quantum range rewrites the rules of power density, especially when it comes to efficiency at higher speeds,” says Tor Jensen, Vice President of Sales, </w:t>
      </w:r>
      <w:proofErr w:type="spellStart"/>
      <w:r w:rsidRPr="00927D2D">
        <w:rPr>
          <w:lang w:val="en-GB"/>
        </w:rPr>
        <w:t>Hägglunds</w:t>
      </w:r>
      <w:proofErr w:type="spellEnd"/>
      <w:r w:rsidRPr="00927D2D">
        <w:rPr>
          <w:lang w:val="en-GB"/>
        </w:rPr>
        <w:t>. “By stretching the limits so far beyond previous solutions, it introduces possibilities for greener operation, mobile applications and more.”</w:t>
      </w:r>
    </w:p>
    <w:p w14:paraId="68DACB21" w14:textId="725728AC" w:rsidR="00120E21" w:rsidRPr="00120E21" w:rsidRDefault="00120E21" w:rsidP="00120E21">
      <w:pPr>
        <w:pStyle w:val="Presstext"/>
        <w:ind w:right="346"/>
        <w:rPr>
          <w:lang w:val="en-US"/>
        </w:rPr>
      </w:pPr>
      <w:r w:rsidRPr="00120E21">
        <w:rPr>
          <w:b/>
          <w:bCs/>
        </w:rPr>
        <w:t>One range with two powerful aspects</w:t>
      </w:r>
      <w:r w:rsidRPr="00120E21">
        <w:rPr>
          <w:b/>
          <w:bCs/>
        </w:rPr>
        <w:br/>
      </w:r>
      <w:r>
        <w:rPr>
          <w:lang w:val="en-GB"/>
        </w:rPr>
        <w:t xml:space="preserve">Within the </w:t>
      </w:r>
      <w:proofErr w:type="spellStart"/>
      <w:r>
        <w:rPr>
          <w:lang w:val="en-GB"/>
        </w:rPr>
        <w:t>Hägglunds</w:t>
      </w:r>
      <w:proofErr w:type="spellEnd"/>
      <w:r>
        <w:rPr>
          <w:lang w:val="en-GB"/>
        </w:rPr>
        <w:t xml:space="preserve"> Quantum range are two motors with shared DNA. </w:t>
      </w:r>
      <w:proofErr w:type="spellStart"/>
      <w:r>
        <w:rPr>
          <w:lang w:val="en-GB"/>
        </w:rPr>
        <w:t>Hägglunds</w:t>
      </w:r>
      <w:proofErr w:type="spellEnd"/>
      <w:r>
        <w:rPr>
          <w:lang w:val="en-GB"/>
        </w:rPr>
        <w:t xml:space="preserve"> Quantum is the new name for the </w:t>
      </w:r>
      <w:proofErr w:type="spellStart"/>
      <w:r>
        <w:rPr>
          <w:lang w:val="en-GB"/>
        </w:rPr>
        <w:t>Hägglunds</w:t>
      </w:r>
      <w:proofErr w:type="spellEnd"/>
      <w:r>
        <w:rPr>
          <w:lang w:val="en-GB"/>
        </w:rPr>
        <w:t xml:space="preserve"> CB, which has evolved so significantly over time that it can no longer be considered the same motor. Tweaks in design and materials have increased its efficiency and tripled its life expectancy, making it the ideal basis for a bold </w:t>
      </w:r>
      <w:r w:rsidRPr="00F70521">
        <w:rPr>
          <w:lang w:val="en-GB"/>
        </w:rPr>
        <w:t>new step.</w:t>
      </w:r>
    </w:p>
    <w:p w14:paraId="2CAF8FC6" w14:textId="77777777" w:rsidR="00120E21" w:rsidRDefault="00120E21" w:rsidP="00120E21">
      <w:pPr>
        <w:pStyle w:val="Presstext"/>
        <w:ind w:right="346"/>
        <w:rPr>
          <w:lang w:val="en-GB"/>
        </w:rPr>
      </w:pPr>
      <w:r w:rsidRPr="00F70521">
        <w:rPr>
          <w:lang w:val="en-GB"/>
        </w:rPr>
        <w:t xml:space="preserve">That step is the </w:t>
      </w:r>
      <w:proofErr w:type="spellStart"/>
      <w:r w:rsidRPr="00F70521">
        <w:rPr>
          <w:lang w:val="en-GB"/>
        </w:rPr>
        <w:t>Hägglunds</w:t>
      </w:r>
      <w:proofErr w:type="spellEnd"/>
      <w:r w:rsidRPr="00F70521">
        <w:rPr>
          <w:lang w:val="en-GB"/>
        </w:rPr>
        <w:t xml:space="preserve"> Quantum Power, which merges a</w:t>
      </w:r>
      <w:r>
        <w:rPr>
          <w:lang w:val="en-GB"/>
        </w:rPr>
        <w:t xml:space="preserve"> slim</w:t>
      </w:r>
      <w:r w:rsidRPr="00F70521">
        <w:rPr>
          <w:lang w:val="en-GB"/>
        </w:rPr>
        <w:t xml:space="preserve"> new connection block with this reliable foundation. Through additional ports and innovative internal design, the block enables far higher speeds while retaining full torque capacity at high efficiency. Consequently, the </w:t>
      </w:r>
      <w:proofErr w:type="spellStart"/>
      <w:r w:rsidRPr="00F70521">
        <w:rPr>
          <w:lang w:val="en-GB"/>
        </w:rPr>
        <w:t>Hägglunds</w:t>
      </w:r>
      <w:proofErr w:type="spellEnd"/>
      <w:r w:rsidRPr="00F70521">
        <w:rPr>
          <w:lang w:val="en-GB"/>
        </w:rPr>
        <w:t xml:space="preserve"> Quantum Power can deliver </w:t>
      </w:r>
      <w:r>
        <w:rPr>
          <w:lang w:val="en-GB"/>
        </w:rPr>
        <w:t>high</w:t>
      </w:r>
      <w:r w:rsidRPr="00F70521">
        <w:rPr>
          <w:lang w:val="en-GB"/>
        </w:rPr>
        <w:t xml:space="preserve"> power with</w:t>
      </w:r>
      <w:r>
        <w:rPr>
          <w:lang w:val="en-GB"/>
        </w:rPr>
        <w:t xml:space="preserve"> greater economy and sustainability than any previous solution</w:t>
      </w:r>
      <w:r w:rsidRPr="00F70521">
        <w:rPr>
          <w:lang w:val="en-GB"/>
        </w:rPr>
        <w:t>.</w:t>
      </w:r>
    </w:p>
    <w:p w14:paraId="662B7026" w14:textId="77777777" w:rsidR="00120E21" w:rsidRDefault="00120E21" w:rsidP="00120E21">
      <w:pPr>
        <w:pStyle w:val="Presstext"/>
        <w:ind w:right="346"/>
        <w:rPr>
          <w:lang w:val="en-GB"/>
        </w:rPr>
      </w:pPr>
      <w:r w:rsidRPr="00927D2D">
        <w:rPr>
          <w:lang w:val="en-GB"/>
        </w:rPr>
        <w:t xml:space="preserve">“The two parts of the </w:t>
      </w:r>
      <w:proofErr w:type="spellStart"/>
      <w:r w:rsidRPr="00927D2D">
        <w:rPr>
          <w:lang w:val="en-GB"/>
        </w:rPr>
        <w:t>Hägglunds</w:t>
      </w:r>
      <w:proofErr w:type="spellEnd"/>
      <w:r w:rsidRPr="00927D2D">
        <w:rPr>
          <w:lang w:val="en-GB"/>
        </w:rPr>
        <w:t xml:space="preserve"> Quantum range, </w:t>
      </w:r>
      <w:proofErr w:type="spellStart"/>
      <w:r w:rsidRPr="00927D2D">
        <w:rPr>
          <w:lang w:val="en-GB"/>
        </w:rPr>
        <w:t>Hägglunds</w:t>
      </w:r>
      <w:proofErr w:type="spellEnd"/>
      <w:r w:rsidRPr="00927D2D">
        <w:rPr>
          <w:lang w:val="en-GB"/>
        </w:rPr>
        <w:t xml:space="preserve"> Quantum and </w:t>
      </w:r>
      <w:proofErr w:type="spellStart"/>
      <w:r w:rsidRPr="00927D2D">
        <w:rPr>
          <w:lang w:val="en-GB"/>
        </w:rPr>
        <w:t>Hägglunds</w:t>
      </w:r>
      <w:proofErr w:type="spellEnd"/>
      <w:r w:rsidRPr="00927D2D">
        <w:rPr>
          <w:lang w:val="en-GB"/>
        </w:rPr>
        <w:t xml:space="preserve"> Quantum Power, create a seamless curve without gaps in speed or torque,” says Jensen. “One part reflects the constant, long-term improvement that we pursue in all </w:t>
      </w:r>
      <w:proofErr w:type="spellStart"/>
      <w:r w:rsidRPr="00927D2D">
        <w:rPr>
          <w:lang w:val="en-GB"/>
        </w:rPr>
        <w:t>Hägglunds</w:t>
      </w:r>
      <w:proofErr w:type="spellEnd"/>
      <w:r w:rsidRPr="00927D2D">
        <w:rPr>
          <w:lang w:val="en-GB"/>
        </w:rPr>
        <w:t xml:space="preserve"> solutions. The other is a result of radical new thinking – a true quantum leap.”</w:t>
      </w:r>
    </w:p>
    <w:p w14:paraId="6D029C92" w14:textId="4E57FAEA" w:rsidR="00120E21" w:rsidRDefault="00120E21" w:rsidP="00120E21">
      <w:pPr>
        <w:pStyle w:val="Presstext"/>
        <w:ind w:right="346"/>
        <w:rPr>
          <w:lang w:val="en-GB"/>
        </w:rPr>
      </w:pPr>
      <w:r>
        <w:rPr>
          <w:lang w:val="en-GB"/>
        </w:rPr>
        <w:t xml:space="preserve">For more information on </w:t>
      </w:r>
      <w:proofErr w:type="spellStart"/>
      <w:r>
        <w:rPr>
          <w:lang w:val="en-GB"/>
        </w:rPr>
        <w:t>Hägglunds</w:t>
      </w:r>
      <w:proofErr w:type="spellEnd"/>
      <w:r>
        <w:rPr>
          <w:lang w:val="en-GB"/>
        </w:rPr>
        <w:t xml:space="preserve"> Quantum visit, </w:t>
      </w:r>
      <w:hyperlink r:id="rId9" w:history="1">
        <w:r w:rsidRPr="00A14281">
          <w:rPr>
            <w:rStyle w:val="Hyperlink"/>
            <w:lang w:val="en-GB"/>
          </w:rPr>
          <w:t>www.boschrexroth-us.com/hagglunds</w:t>
        </w:r>
      </w:hyperlink>
      <w:r>
        <w:rPr>
          <w:lang w:val="en-GB"/>
        </w:rPr>
        <w:t>.</w:t>
      </w:r>
    </w:p>
    <w:p w14:paraId="71B4FD52" w14:textId="70469E4E" w:rsidR="005A0F6D" w:rsidRDefault="005A0F6D" w:rsidP="00120E21">
      <w:pPr>
        <w:pStyle w:val="NormalWeb"/>
        <w:spacing w:before="0" w:beforeAutospacing="0" w:after="306" w:afterAutospacing="0" w:line="306" w:lineRule="exact"/>
        <w:ind w:right="346"/>
        <w:rPr>
          <w:rFonts w:ascii="Bosch Office Sans" w:hAnsi="Bosch Office Sans" w:cs="Calibri"/>
          <w:i/>
          <w:iCs/>
          <w:color w:val="000000"/>
          <w:sz w:val="18"/>
          <w:szCs w:val="18"/>
          <w:lang w:val="en-US" w:eastAsia="en-GB"/>
        </w:rPr>
      </w:pPr>
      <w:r>
        <w:rPr>
          <w:rFonts w:ascii="Bosch Office Sans" w:hAnsi="Bosch Office Sans"/>
          <w:b/>
          <w:i/>
          <w:sz w:val="18"/>
          <w:szCs w:val="18"/>
        </w:rPr>
        <w:t>About Hägglunds:</w:t>
      </w:r>
      <w:r>
        <w:rPr>
          <w:rFonts w:ascii="Bosch Office Sans" w:hAnsi="Bosch Office Sans"/>
          <w:b/>
          <w:i/>
          <w:sz w:val="18"/>
          <w:szCs w:val="18"/>
        </w:rPr>
        <w:br/>
      </w:r>
      <w:proofErr w:type="spellStart"/>
      <w:r w:rsidRPr="00D61D0B">
        <w:rPr>
          <w:rFonts w:ascii="Bosch Office Sans" w:hAnsi="Bosch Office Sans" w:cs="Calibri"/>
          <w:i/>
          <w:iCs/>
          <w:color w:val="000000"/>
          <w:sz w:val="18"/>
          <w:szCs w:val="18"/>
          <w:lang w:val="en-US" w:eastAsia="en-GB"/>
        </w:rPr>
        <w:t>Hägglunds</w:t>
      </w:r>
      <w:proofErr w:type="spellEnd"/>
      <w:r w:rsidRPr="00D61D0B">
        <w:rPr>
          <w:rFonts w:ascii="Bosch Office Sans" w:hAnsi="Bosch Office Sans" w:cs="Calibri"/>
          <w:i/>
          <w:iCs/>
          <w:color w:val="000000"/>
          <w:sz w:val="18"/>
          <w:szCs w:val="18"/>
          <w:lang w:val="en-US" w:eastAsia="en-GB"/>
        </w:rPr>
        <w:t xml:space="preserve"> stands for groundbreaking </w:t>
      </w:r>
      <w:r>
        <w:rPr>
          <w:rFonts w:ascii="Bosch Office Sans" w:hAnsi="Bosch Office Sans" w:cs="Calibri"/>
          <w:i/>
          <w:iCs/>
          <w:color w:val="000000"/>
          <w:sz w:val="18"/>
          <w:szCs w:val="18"/>
          <w:lang w:val="en-US" w:eastAsia="en-GB"/>
        </w:rPr>
        <w:t xml:space="preserve">direct </w:t>
      </w:r>
      <w:r w:rsidRPr="00D61D0B">
        <w:rPr>
          <w:rFonts w:ascii="Bosch Office Sans" w:hAnsi="Bosch Office Sans" w:cs="Calibri"/>
          <w:i/>
          <w:iCs/>
          <w:color w:val="000000"/>
          <w:sz w:val="18"/>
          <w:szCs w:val="18"/>
          <w:lang w:val="en-US" w:eastAsia="en-GB"/>
        </w:rPr>
        <w:t xml:space="preserve">hydraulic </w:t>
      </w:r>
      <w:r>
        <w:rPr>
          <w:rFonts w:ascii="Bosch Office Sans" w:hAnsi="Bosch Office Sans" w:cs="Calibri"/>
          <w:i/>
          <w:iCs/>
          <w:color w:val="000000"/>
          <w:sz w:val="18"/>
          <w:szCs w:val="18"/>
          <w:lang w:val="en-US" w:eastAsia="en-GB"/>
        </w:rPr>
        <w:t xml:space="preserve">drive technology and </w:t>
      </w:r>
      <w:r w:rsidR="00187873">
        <w:rPr>
          <w:rFonts w:ascii="Bosch Office Sans" w:hAnsi="Bosch Office Sans" w:cs="Calibri"/>
          <w:i/>
          <w:iCs/>
          <w:color w:val="000000"/>
          <w:sz w:val="18"/>
          <w:szCs w:val="18"/>
          <w:lang w:val="en-US" w:eastAsia="en-GB"/>
        </w:rPr>
        <w:t>unwaver</w:t>
      </w:r>
      <w:r>
        <w:rPr>
          <w:rFonts w:ascii="Bosch Office Sans" w:hAnsi="Bosch Office Sans" w:cs="Calibri"/>
          <w:i/>
          <w:iCs/>
          <w:color w:val="000000"/>
          <w:sz w:val="18"/>
          <w:szCs w:val="18"/>
          <w:lang w:val="en-US" w:eastAsia="en-GB"/>
        </w:rPr>
        <w:t>ing customer focus</w:t>
      </w:r>
      <w:r w:rsidRPr="00D61D0B">
        <w:rPr>
          <w:rFonts w:ascii="Bosch Office Sans" w:hAnsi="Bosch Office Sans" w:cs="Calibri"/>
          <w:i/>
          <w:iCs/>
          <w:color w:val="000000"/>
          <w:sz w:val="18"/>
          <w:szCs w:val="18"/>
          <w:lang w:val="en-US" w:eastAsia="en-GB"/>
        </w:rPr>
        <w:t xml:space="preserve">. </w:t>
      </w:r>
      <w:r>
        <w:rPr>
          <w:rFonts w:ascii="Bosch Office Sans" w:hAnsi="Bosch Office Sans" w:cs="Calibri"/>
          <w:i/>
          <w:iCs/>
          <w:color w:val="000000"/>
          <w:sz w:val="18"/>
          <w:szCs w:val="18"/>
          <w:lang w:val="en-US" w:eastAsia="en-GB"/>
        </w:rPr>
        <w:t>Engineered</w:t>
      </w:r>
      <w:r w:rsidRPr="00D61D0B">
        <w:rPr>
          <w:rFonts w:ascii="Bosch Office Sans" w:hAnsi="Bosch Office Sans" w:cs="Calibri"/>
          <w:i/>
          <w:iCs/>
          <w:color w:val="000000"/>
          <w:sz w:val="18"/>
          <w:szCs w:val="18"/>
          <w:lang w:val="en-US" w:eastAsia="en-GB"/>
        </w:rPr>
        <w:t xml:space="preserve"> and manufactured in </w:t>
      </w:r>
      <w:proofErr w:type="spellStart"/>
      <w:r w:rsidRPr="00D61D0B">
        <w:rPr>
          <w:rFonts w:ascii="Bosch Office Sans" w:hAnsi="Bosch Office Sans" w:cs="Calibri"/>
          <w:i/>
          <w:iCs/>
          <w:color w:val="000000"/>
          <w:sz w:val="18"/>
          <w:szCs w:val="18"/>
          <w:lang w:val="en-US" w:eastAsia="en-GB"/>
        </w:rPr>
        <w:t>Mellansel</w:t>
      </w:r>
      <w:proofErr w:type="spellEnd"/>
      <w:r w:rsidRPr="00D61D0B">
        <w:rPr>
          <w:rFonts w:ascii="Bosch Office Sans" w:hAnsi="Bosch Office Sans" w:cs="Calibri"/>
          <w:i/>
          <w:iCs/>
          <w:color w:val="000000"/>
          <w:sz w:val="18"/>
          <w:szCs w:val="18"/>
          <w:lang w:val="en-US" w:eastAsia="en-GB"/>
        </w:rPr>
        <w:t xml:space="preserve">, Sweden, </w:t>
      </w:r>
      <w:proofErr w:type="spellStart"/>
      <w:r w:rsidRPr="00D61D0B">
        <w:rPr>
          <w:rFonts w:ascii="Bosch Office Sans" w:hAnsi="Bosch Office Sans" w:cs="Calibri"/>
          <w:i/>
          <w:iCs/>
          <w:color w:val="000000"/>
          <w:sz w:val="18"/>
          <w:szCs w:val="18"/>
          <w:lang w:val="en-US" w:eastAsia="en-GB"/>
        </w:rPr>
        <w:t>Hägglunds</w:t>
      </w:r>
      <w:proofErr w:type="spellEnd"/>
      <w:r w:rsidRPr="00D61D0B">
        <w:rPr>
          <w:rFonts w:ascii="Bosch Office Sans" w:hAnsi="Bosch Office Sans" w:cs="Calibri"/>
          <w:i/>
          <w:iCs/>
          <w:color w:val="000000"/>
          <w:sz w:val="18"/>
          <w:szCs w:val="18"/>
          <w:lang w:val="en-US" w:eastAsia="en-GB"/>
        </w:rPr>
        <w:t xml:space="preserve"> </w:t>
      </w:r>
      <w:r>
        <w:rPr>
          <w:rFonts w:ascii="Bosch Office Sans" w:hAnsi="Bosch Office Sans" w:cs="Calibri"/>
          <w:i/>
          <w:iCs/>
          <w:color w:val="000000"/>
          <w:sz w:val="18"/>
          <w:szCs w:val="18"/>
          <w:lang w:val="en-US" w:eastAsia="en-GB"/>
        </w:rPr>
        <w:t xml:space="preserve">hydraulic motors and compact direct drive systems provide superior torque performance, </w:t>
      </w:r>
      <w:r w:rsidR="00187873">
        <w:rPr>
          <w:rFonts w:ascii="Bosch Office Sans" w:hAnsi="Bosch Office Sans" w:cs="Calibri"/>
          <w:i/>
          <w:iCs/>
          <w:color w:val="000000"/>
          <w:sz w:val="18"/>
          <w:szCs w:val="18"/>
          <w:lang w:val="en-US" w:eastAsia="en-GB"/>
        </w:rPr>
        <w:t>flexibility,</w:t>
      </w:r>
      <w:r>
        <w:rPr>
          <w:rFonts w:ascii="Bosch Office Sans" w:hAnsi="Bosch Office Sans" w:cs="Calibri"/>
          <w:i/>
          <w:iCs/>
          <w:color w:val="000000"/>
          <w:sz w:val="18"/>
          <w:szCs w:val="18"/>
          <w:lang w:val="en-US" w:eastAsia="en-GB"/>
        </w:rPr>
        <w:t xml:space="preserve"> and reliability to customers worldwide.</w:t>
      </w:r>
      <w:r w:rsidRPr="00D61D0B">
        <w:rPr>
          <w:rFonts w:ascii="Bosch Office Sans" w:hAnsi="Bosch Office Sans" w:cs="Calibri"/>
          <w:i/>
          <w:iCs/>
          <w:color w:val="000000"/>
          <w:sz w:val="18"/>
          <w:szCs w:val="18"/>
          <w:lang w:val="en-US" w:eastAsia="en-GB"/>
        </w:rPr>
        <w:t xml:space="preserve"> </w:t>
      </w:r>
      <w:proofErr w:type="spellStart"/>
      <w:r w:rsidRPr="00774620">
        <w:rPr>
          <w:rFonts w:ascii="Bosch Office Sans" w:hAnsi="Bosch Office Sans" w:cs="Calibri"/>
          <w:i/>
          <w:iCs/>
          <w:color w:val="000000"/>
          <w:sz w:val="18"/>
          <w:szCs w:val="18"/>
          <w:lang w:val="en-US" w:eastAsia="en-GB"/>
        </w:rPr>
        <w:t>Hägglunds</w:t>
      </w:r>
      <w:proofErr w:type="spellEnd"/>
      <w:r w:rsidRPr="00774620">
        <w:rPr>
          <w:rFonts w:ascii="Bosch Office Sans" w:hAnsi="Bosch Office Sans" w:cs="Calibri"/>
          <w:i/>
          <w:iCs/>
          <w:color w:val="000000"/>
          <w:sz w:val="18"/>
          <w:szCs w:val="18"/>
          <w:lang w:val="en-US" w:eastAsia="en-GB"/>
        </w:rPr>
        <w:t xml:space="preserve"> is a brand of </w:t>
      </w:r>
      <w:r>
        <w:rPr>
          <w:rFonts w:ascii="Bosch Office Sans" w:hAnsi="Bosch Office Sans" w:cs="Calibri"/>
          <w:i/>
          <w:iCs/>
          <w:color w:val="000000"/>
          <w:sz w:val="18"/>
          <w:szCs w:val="18"/>
          <w:lang w:val="en-US" w:eastAsia="en-GB"/>
        </w:rPr>
        <w:t xml:space="preserve">Bosch </w:t>
      </w:r>
      <w:r w:rsidRPr="00774620">
        <w:rPr>
          <w:rFonts w:ascii="Bosch Office Sans" w:hAnsi="Bosch Office Sans" w:cs="Calibri"/>
          <w:i/>
          <w:iCs/>
          <w:color w:val="000000"/>
          <w:sz w:val="18"/>
          <w:szCs w:val="18"/>
          <w:lang w:val="en-US" w:eastAsia="en-GB"/>
        </w:rPr>
        <w:t>Rexroth, a leading global supplier of drive and control technologies.</w:t>
      </w:r>
      <w:r>
        <w:rPr>
          <w:rFonts w:ascii="Bosch Office Sans" w:hAnsi="Bosch Office Sans" w:cs="Calibri"/>
          <w:i/>
          <w:iCs/>
          <w:color w:val="000000"/>
          <w:sz w:val="18"/>
          <w:szCs w:val="18"/>
          <w:lang w:val="en-US" w:eastAsia="en-GB"/>
        </w:rPr>
        <w:t xml:space="preserve"> To learn more about </w:t>
      </w:r>
      <w:proofErr w:type="spellStart"/>
      <w:r>
        <w:rPr>
          <w:rFonts w:ascii="Bosch Office Sans" w:hAnsi="Bosch Office Sans" w:cs="Calibri"/>
          <w:i/>
          <w:iCs/>
          <w:color w:val="000000"/>
          <w:sz w:val="18"/>
          <w:szCs w:val="18"/>
          <w:lang w:val="en-US" w:eastAsia="en-GB"/>
        </w:rPr>
        <w:t>Hägglunds</w:t>
      </w:r>
      <w:proofErr w:type="spellEnd"/>
      <w:r>
        <w:rPr>
          <w:rFonts w:ascii="Bosch Office Sans" w:hAnsi="Bosch Office Sans" w:cs="Calibri"/>
          <w:i/>
          <w:iCs/>
          <w:color w:val="000000"/>
          <w:sz w:val="18"/>
          <w:szCs w:val="18"/>
          <w:lang w:val="en-US" w:eastAsia="en-GB"/>
        </w:rPr>
        <w:t xml:space="preserve"> solutions, v</w:t>
      </w:r>
      <w:r w:rsidR="00187873">
        <w:rPr>
          <w:rFonts w:ascii="Bosch Office Sans" w:hAnsi="Bosch Office Sans" w:cs="Calibri"/>
          <w:i/>
          <w:iCs/>
          <w:color w:val="000000"/>
          <w:sz w:val="18"/>
          <w:szCs w:val="18"/>
          <w:lang w:val="en-US" w:eastAsia="en-GB"/>
        </w:rPr>
        <w:t xml:space="preserve">isit </w:t>
      </w:r>
      <w:hyperlink r:id="rId10" w:history="1">
        <w:r w:rsidR="00187873" w:rsidRPr="00935901">
          <w:rPr>
            <w:rStyle w:val="Hyperlink"/>
            <w:rFonts w:ascii="Bosch Office Sans" w:hAnsi="Bosch Office Sans" w:cs="Calibri"/>
            <w:i/>
            <w:iCs/>
            <w:sz w:val="18"/>
            <w:szCs w:val="18"/>
            <w:lang w:val="en-US" w:eastAsia="en-GB"/>
          </w:rPr>
          <w:t>www.boschrexroth-us.com/hagglunds</w:t>
        </w:r>
      </w:hyperlink>
      <w:r w:rsidR="00187873">
        <w:rPr>
          <w:rFonts w:ascii="Bosch Office Sans" w:hAnsi="Bosch Office Sans" w:cs="Calibri"/>
          <w:i/>
          <w:iCs/>
          <w:color w:val="000000"/>
          <w:sz w:val="18"/>
          <w:szCs w:val="18"/>
          <w:lang w:val="en-US" w:eastAsia="en-GB"/>
        </w:rPr>
        <w:t>.</w:t>
      </w:r>
    </w:p>
    <w:p w14:paraId="661A5C98" w14:textId="02216B14" w:rsidR="006C7831" w:rsidRPr="00E57F0A" w:rsidRDefault="00C10848" w:rsidP="00120E21">
      <w:pPr>
        <w:pStyle w:val="Boilerplate"/>
        <w:ind w:right="346"/>
        <w:rPr>
          <w:sz w:val="18"/>
          <w:szCs w:val="18"/>
          <w:lang w:val="en-US" w:eastAsia="en-US"/>
        </w:rPr>
      </w:pPr>
      <w:r w:rsidRPr="006C7831">
        <w:rPr>
          <w:b/>
          <w:sz w:val="18"/>
          <w:szCs w:val="18"/>
        </w:rPr>
        <w:t>About Bosch Rexroth:</w:t>
      </w:r>
      <w:r w:rsidRPr="006C7831">
        <w:rPr>
          <w:b/>
          <w:sz w:val="18"/>
          <w:szCs w:val="18"/>
        </w:rPr>
        <w:br/>
      </w:r>
      <w:r w:rsidR="00E57F0A" w:rsidRPr="00E57F0A">
        <w:rPr>
          <w:sz w:val="18"/>
          <w:szCs w:val="18"/>
        </w:rPr>
        <w:t xml:space="preserve">As one of the world’s leading suppliers of drive and control technologies, Bosch Rexroth </w:t>
      </w:r>
      <w:r w:rsidR="00E57F0A" w:rsidRPr="00E57F0A">
        <w:rPr>
          <w:sz w:val="18"/>
          <w:szCs w:val="18"/>
        </w:rPr>
        <w:lastRenderedPageBreak/>
        <w:t>ensures efficient, powerful and safe movement in machines and systems of any size. The company bundles global application experience in the market segments of Mobile and Industrial Applications as well as Factory Automation. With its intelligent components, customized system solutions, engineering and services, Bosch Rexroth is creating the necessary environment for fully connected</w:t>
      </w:r>
      <w:r w:rsidR="00E57F0A">
        <w:rPr>
          <w:sz w:val="18"/>
          <w:szCs w:val="18"/>
        </w:rPr>
        <w:t xml:space="preserve"> </w:t>
      </w:r>
      <w:r w:rsidR="00E57F0A" w:rsidRPr="00E57F0A">
        <w:rPr>
          <w:sz w:val="18"/>
          <w:szCs w:val="18"/>
        </w:rPr>
        <w:t>applications. Bosch Rexroth offers its customers hydraulics, electric drive and control technology, gear technology and linear motion and assembly technology, including software and interfaces to the Internet of Things. With locations in over 80 countries, around 33,800 associates generated sales revenue of 7.6 billion euros in 202</w:t>
      </w:r>
      <w:r w:rsidR="00E57F0A">
        <w:rPr>
          <w:sz w:val="18"/>
          <w:szCs w:val="18"/>
        </w:rPr>
        <w:t xml:space="preserve">3. </w:t>
      </w:r>
      <w:r w:rsidR="006C7831" w:rsidRPr="00421035">
        <w:rPr>
          <w:iCs/>
          <w:sz w:val="18"/>
          <w:szCs w:val="18"/>
          <w:lang w:val="en-US"/>
        </w:rPr>
        <w:t>To learn more, please visit</w:t>
      </w:r>
      <w:r w:rsidR="006C7831">
        <w:rPr>
          <w:iCs/>
          <w:sz w:val="18"/>
          <w:szCs w:val="18"/>
          <w:lang w:val="en-US"/>
        </w:rPr>
        <w:t xml:space="preserve"> </w:t>
      </w:r>
      <w:hyperlink r:id="rId11" w:history="1">
        <w:r w:rsidR="006C7831" w:rsidRPr="00AE0619">
          <w:rPr>
            <w:rStyle w:val="Hyperlink"/>
            <w:iCs/>
            <w:sz w:val="18"/>
            <w:szCs w:val="18"/>
            <w:lang w:val="en-US"/>
          </w:rPr>
          <w:t>www.boschrexroth-us.com</w:t>
        </w:r>
      </w:hyperlink>
      <w:r w:rsidR="00E67794">
        <w:rPr>
          <w:rStyle w:val="Hyperlink"/>
          <w:iCs/>
          <w:sz w:val="18"/>
          <w:szCs w:val="18"/>
          <w:lang w:val="en-US"/>
        </w:rPr>
        <w:t>.</w:t>
      </w:r>
    </w:p>
    <w:p w14:paraId="47671C4A" w14:textId="1C5F0F4F" w:rsidR="005A0F6D" w:rsidRPr="00C10848" w:rsidRDefault="00C10848" w:rsidP="00120E21">
      <w:pPr>
        <w:pStyle w:val="BoilerplateUS"/>
        <w:ind w:right="346"/>
      </w:pPr>
      <w:r>
        <w:t>.</w:t>
      </w:r>
      <w:r w:rsidR="00747204" w:rsidRPr="00747204">
        <w:rPr>
          <w:rFonts w:cs="Calibri"/>
          <w:color w:val="000000"/>
          <w:lang w:eastAsia="en-GB"/>
        </w:rPr>
        <w:t xml:space="preserve">  </w:t>
      </w:r>
    </w:p>
    <w:p w14:paraId="4BCB6E47" w14:textId="53BF6C92" w:rsidR="009C116A" w:rsidRPr="0003606F" w:rsidRDefault="009C116A" w:rsidP="00120E21">
      <w:pPr>
        <w:pStyle w:val="NormalWeb"/>
        <w:spacing w:before="0" w:beforeAutospacing="0" w:after="306" w:afterAutospacing="0" w:line="306" w:lineRule="exact"/>
        <w:ind w:right="346"/>
        <w:rPr>
          <w:i/>
          <w:sz w:val="18"/>
          <w:szCs w:val="18"/>
        </w:rPr>
      </w:pPr>
    </w:p>
    <w:sectPr w:rsidR="009C116A" w:rsidRPr="0003606F" w:rsidSect="001C442B">
      <w:headerReference w:type="default" r:id="rId12"/>
      <w:footerReference w:type="default" r:id="rId13"/>
      <w:headerReference w:type="first" r:id="rId14"/>
      <w:footerReference w:type="first" r:id="rId15"/>
      <w:type w:val="continuous"/>
      <w:pgSz w:w="12240" w:h="15840" w:code="1"/>
      <w:pgMar w:top="2880" w:right="3067" w:bottom="990" w:left="1267"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D410F4" w14:textId="77777777" w:rsidR="00E10562" w:rsidRDefault="00E10562">
      <w:r>
        <w:separator/>
      </w:r>
    </w:p>
  </w:endnote>
  <w:endnote w:type="continuationSeparator" w:id="0">
    <w:p w14:paraId="7D395CB3" w14:textId="77777777" w:rsidR="00E10562" w:rsidRDefault="00E105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Bosch Office Sans">
    <w:panose1 w:val="00000000000000000000"/>
    <w:charset w:val="00"/>
    <w:family w:val="auto"/>
    <w:pitch w:val="variable"/>
    <w:sig w:usb0="A00002FF" w:usb1="4000E0FB" w:usb2="00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2B6202" w14:textId="77777777" w:rsidR="005A0F6D" w:rsidRDefault="005A0F6D" w:rsidP="005A0F6D">
    <w:pPr>
      <w:framePr w:w="6958" w:h="406" w:hRule="exact" w:hSpace="180" w:wrap="around" w:vAnchor="text" w:hAnchor="page" w:x="1291" w:y="-502"/>
      <w:tabs>
        <w:tab w:val="left" w:pos="434"/>
      </w:tabs>
      <w:spacing w:line="181" w:lineRule="exact"/>
      <w:rPr>
        <w:rFonts w:ascii="Bosch Office Sans" w:hAnsi="Bosch Office Sans"/>
        <w:color w:val="000000"/>
        <w:sz w:val="13"/>
        <w:szCs w:val="13"/>
        <w:lang w:val="en-US"/>
      </w:rPr>
    </w:pPr>
    <w:bookmarkStart w:id="0" w:name="OLE_LINK1"/>
    <w:proofErr w:type="spellStart"/>
    <w:r>
      <w:rPr>
        <w:rFonts w:ascii="Bosch Office Sans" w:hAnsi="Bosch Office Sans"/>
        <w:color w:val="000000"/>
        <w:sz w:val="13"/>
        <w:szCs w:val="13"/>
        <w:lang w:val="en-GB"/>
      </w:rPr>
      <w:t>Hägglunds</w:t>
    </w:r>
    <w:proofErr w:type="spellEnd"/>
    <w:r>
      <w:rPr>
        <w:rFonts w:ascii="Bosch Office Sans" w:hAnsi="Bosch Office Sans"/>
        <w:color w:val="000000"/>
        <w:sz w:val="13"/>
        <w:szCs w:val="13"/>
        <w:lang w:val="en-GB"/>
      </w:rPr>
      <w:t xml:space="preserve"> is a brand of Rexroth.</w:t>
    </w:r>
    <w:r>
      <w:rPr>
        <w:rFonts w:ascii="Bosch Office Sans" w:hAnsi="Bosch Office Sans"/>
        <w:color w:val="000000"/>
        <w:sz w:val="13"/>
        <w:szCs w:val="13"/>
        <w:lang w:val="en-GB"/>
      </w:rPr>
      <w:br/>
      <w:t>www.hagglunds.com</w:t>
    </w:r>
  </w:p>
  <w:p w14:paraId="01F22CAF" w14:textId="77777777" w:rsidR="00A45209" w:rsidRPr="00557DB3" w:rsidRDefault="00A45209" w:rsidP="008A4934">
    <w:pPr>
      <w:framePr w:w="2633" w:h="2116" w:hRule="exact" w:hSpace="181" w:wrap="around" w:vAnchor="text" w:hAnchor="page" w:x="9190" w:y="-2414"/>
      <w:autoSpaceDE w:val="0"/>
      <w:autoSpaceDN w:val="0"/>
      <w:adjustRightInd w:val="0"/>
      <w:spacing w:line="239" w:lineRule="exact"/>
      <w:rPr>
        <w:rFonts w:ascii="Bosch Office Sans" w:hAnsi="Bosch Office Sans" w:cs="Arial"/>
        <w:color w:val="000000"/>
        <w:sz w:val="13"/>
        <w:szCs w:val="13"/>
        <w:lang w:val="en-GB"/>
      </w:rPr>
    </w:pPr>
    <w:bookmarkStart w:id="1" w:name="_Hlk96503162"/>
    <w:bookmarkEnd w:id="0"/>
    <w:r w:rsidRPr="00557DB3">
      <w:rPr>
        <w:rFonts w:ascii="Bosch Office Sans" w:hAnsi="Bosch Office Sans" w:cs="Arial"/>
        <w:color w:val="000000"/>
        <w:sz w:val="13"/>
        <w:szCs w:val="13"/>
        <w:lang w:val="en-GB"/>
      </w:rPr>
      <w:t>Contact for Journalists:</w:t>
    </w:r>
  </w:p>
  <w:p w14:paraId="42A8D7BE" w14:textId="77777777" w:rsidR="00A45209" w:rsidRDefault="00A45209" w:rsidP="008A4934">
    <w:pPr>
      <w:pStyle w:val="Footer"/>
      <w:framePr w:w="2633" w:h="2116" w:hRule="exact" w:hSpace="181" w:wrap="around" w:vAnchor="text" w:hAnchor="page" w:x="9190" w:y="-2414"/>
      <w:spacing w:line="180" w:lineRule="exact"/>
      <w:rPr>
        <w:rFonts w:ascii="Bosch Office Sans" w:hAnsi="Bosch Office Sans" w:cs="Arial"/>
        <w:color w:val="000000"/>
        <w:sz w:val="13"/>
        <w:szCs w:val="13"/>
        <w:lang w:val="en-US"/>
      </w:rPr>
    </w:pPr>
  </w:p>
  <w:p w14:paraId="594210B6" w14:textId="77777777" w:rsidR="008A4934" w:rsidRPr="006A4834" w:rsidRDefault="008A4934" w:rsidP="008A4934">
    <w:pPr>
      <w:pStyle w:val="Footer"/>
      <w:framePr w:w="2633" w:h="2116" w:hRule="exact" w:hSpace="181" w:wrap="around" w:vAnchor="text" w:hAnchor="page" w:x="9190" w:y="-2414"/>
      <w:spacing w:line="180" w:lineRule="exact"/>
      <w:rPr>
        <w:rFonts w:ascii="Bosch Office Sans" w:hAnsi="Bosch Office Sans" w:cs="Arial"/>
        <w:b/>
        <w:bCs/>
        <w:color w:val="000000"/>
        <w:sz w:val="13"/>
        <w:szCs w:val="13"/>
        <w:lang w:val="en-US"/>
      </w:rPr>
    </w:pPr>
    <w:r w:rsidRPr="006A4834">
      <w:rPr>
        <w:rFonts w:ascii="Bosch Office Sans" w:hAnsi="Bosch Office Sans" w:cs="Arial"/>
        <w:b/>
        <w:bCs/>
        <w:color w:val="000000"/>
        <w:sz w:val="13"/>
        <w:szCs w:val="13"/>
        <w:lang w:val="en-US"/>
      </w:rPr>
      <w:t>Bosch Rexroth Corporation</w:t>
    </w:r>
  </w:p>
  <w:p w14:paraId="5687E949" w14:textId="77777777" w:rsidR="008A4934" w:rsidRPr="00557DB3" w:rsidRDefault="008A4934" w:rsidP="008A4934">
    <w:pPr>
      <w:pStyle w:val="Footer"/>
      <w:framePr w:w="2633" w:h="2116" w:hRule="exact" w:hSpace="181" w:wrap="around" w:vAnchor="text" w:hAnchor="page" w:x="9190" w:y="-2414"/>
      <w:spacing w:line="180" w:lineRule="exact"/>
      <w:rPr>
        <w:rFonts w:ascii="Bosch Office Sans" w:hAnsi="Bosch Office Sans" w:cs="Arial"/>
        <w:color w:val="000000"/>
        <w:sz w:val="13"/>
        <w:szCs w:val="13"/>
        <w:lang w:val="en-US"/>
      </w:rPr>
    </w:pPr>
    <w:r w:rsidRPr="00557DB3">
      <w:rPr>
        <w:rFonts w:ascii="Bosch Office Sans" w:hAnsi="Bosch Office Sans" w:cs="Arial"/>
        <w:color w:val="000000"/>
        <w:sz w:val="13"/>
        <w:szCs w:val="13"/>
        <w:lang w:val="en-US"/>
      </w:rPr>
      <w:t>Susan Strauss</w:t>
    </w:r>
  </w:p>
  <w:p w14:paraId="370D8730" w14:textId="77777777" w:rsidR="008A4934" w:rsidRPr="00557DB3" w:rsidRDefault="008A4934" w:rsidP="008A4934">
    <w:pPr>
      <w:pStyle w:val="Footer"/>
      <w:framePr w:w="2633" w:h="2116" w:hRule="exact" w:hSpace="181" w:wrap="around" w:vAnchor="text" w:hAnchor="page" w:x="9190" w:y="-2414"/>
      <w:spacing w:line="180" w:lineRule="exact"/>
      <w:rPr>
        <w:rFonts w:ascii="Bosch Office Sans" w:hAnsi="Bosch Office Sans" w:cs="Arial"/>
        <w:color w:val="000000"/>
        <w:sz w:val="13"/>
        <w:szCs w:val="13"/>
        <w:lang w:val="en-US"/>
      </w:rPr>
    </w:pPr>
    <w:r w:rsidRPr="00557DB3">
      <w:rPr>
        <w:rFonts w:ascii="Bosch Office Sans" w:hAnsi="Bosch Office Sans" w:cs="Arial"/>
        <w:color w:val="000000"/>
        <w:sz w:val="13"/>
        <w:szCs w:val="13"/>
        <w:lang w:val="en-US"/>
      </w:rPr>
      <w:t>Telephone (610) 694-8352</w:t>
    </w:r>
  </w:p>
  <w:p w14:paraId="1D0804F8" w14:textId="77777777" w:rsidR="008A4934" w:rsidRPr="00557DB3" w:rsidRDefault="008A4934" w:rsidP="008A4934">
    <w:pPr>
      <w:pStyle w:val="Footer"/>
      <w:framePr w:w="2633" w:h="2116" w:hRule="exact" w:hSpace="181" w:wrap="around" w:vAnchor="text" w:hAnchor="page" w:x="9190" w:y="-2414"/>
      <w:spacing w:line="180" w:lineRule="exact"/>
      <w:rPr>
        <w:rFonts w:ascii="Bosch Office Sans" w:hAnsi="Bosch Office Sans" w:cs="Arial"/>
        <w:color w:val="000000"/>
        <w:sz w:val="13"/>
        <w:szCs w:val="13"/>
        <w:lang w:val="en-US"/>
      </w:rPr>
    </w:pPr>
    <w:r w:rsidRPr="00557DB3">
      <w:rPr>
        <w:rFonts w:ascii="Bosch Office Sans" w:hAnsi="Bosch Office Sans" w:cs="Arial"/>
        <w:color w:val="000000"/>
        <w:sz w:val="13"/>
        <w:szCs w:val="13"/>
        <w:lang w:val="en-US"/>
      </w:rPr>
      <w:t xml:space="preserve">susan.strauss@boschrexroth-us.com </w:t>
    </w:r>
  </w:p>
  <w:p w14:paraId="57B37157" w14:textId="77777777" w:rsidR="008A4934" w:rsidRPr="00557DB3" w:rsidRDefault="008A4934" w:rsidP="008A4934">
    <w:pPr>
      <w:pStyle w:val="Footer"/>
      <w:framePr w:w="2633" w:h="2116" w:hRule="exact" w:hSpace="181" w:wrap="around" w:vAnchor="text" w:hAnchor="page" w:x="9190" w:y="-2414"/>
      <w:spacing w:line="180" w:lineRule="exact"/>
      <w:rPr>
        <w:rFonts w:ascii="Bosch Office Sans" w:hAnsi="Bosch Office Sans" w:cs="Arial"/>
        <w:color w:val="000000"/>
        <w:sz w:val="13"/>
        <w:szCs w:val="13"/>
        <w:lang w:val="en-US"/>
      </w:rPr>
    </w:pPr>
  </w:p>
  <w:p w14:paraId="1A0FE8E1" w14:textId="77777777" w:rsidR="008A4934" w:rsidRPr="002D1D62" w:rsidRDefault="008A4934" w:rsidP="008A4934">
    <w:pPr>
      <w:pStyle w:val="Footer"/>
      <w:framePr w:w="2633" w:h="2116" w:hRule="exact" w:hSpace="181" w:wrap="around" w:vAnchor="text" w:hAnchor="page" w:x="9190" w:y="-2414"/>
      <w:spacing w:line="180" w:lineRule="exact"/>
      <w:rPr>
        <w:rFonts w:ascii="Bosch Office Sans" w:hAnsi="Bosch Office Sans" w:cs="Arial"/>
        <w:b/>
        <w:bCs/>
        <w:color w:val="000000" w:themeColor="text1"/>
        <w:sz w:val="13"/>
        <w:szCs w:val="13"/>
        <w:lang w:val="en-US"/>
      </w:rPr>
    </w:pPr>
    <w:r w:rsidRPr="002D1D62">
      <w:rPr>
        <w:rFonts w:ascii="Bosch Office Sans" w:hAnsi="Bosch Office Sans" w:cs="Arial"/>
        <w:b/>
        <w:bCs/>
        <w:color w:val="000000" w:themeColor="text1"/>
        <w:sz w:val="13"/>
        <w:szCs w:val="13"/>
        <w:lang w:val="en-US"/>
      </w:rPr>
      <w:t>Dalton</w:t>
    </w:r>
  </w:p>
  <w:p w14:paraId="6F65C425" w14:textId="77777777" w:rsidR="008A4934" w:rsidRDefault="008A4934" w:rsidP="008A4934">
    <w:pPr>
      <w:pStyle w:val="Footer"/>
      <w:framePr w:w="2633" w:h="2116" w:hRule="exact" w:hSpace="181" w:wrap="around" w:vAnchor="text" w:hAnchor="page" w:x="9190" w:y="-2414"/>
      <w:spacing w:line="180" w:lineRule="exact"/>
      <w:rPr>
        <w:rFonts w:ascii="Bosch Office Sans" w:hAnsi="Bosch Office Sans" w:cs="Arial"/>
        <w:color w:val="000000" w:themeColor="text1"/>
        <w:sz w:val="13"/>
        <w:szCs w:val="13"/>
        <w:lang w:val="en-US"/>
      </w:rPr>
    </w:pPr>
    <w:r>
      <w:rPr>
        <w:rFonts w:ascii="Bosch Office Sans" w:hAnsi="Bosch Office Sans" w:cs="Arial"/>
        <w:color w:val="000000" w:themeColor="text1"/>
        <w:sz w:val="13"/>
        <w:szCs w:val="13"/>
        <w:lang w:val="en-US"/>
      </w:rPr>
      <w:t>Chris Obarski</w:t>
    </w:r>
  </w:p>
  <w:p w14:paraId="2E22B96D" w14:textId="77777777" w:rsidR="008A4934" w:rsidRPr="00557DB3" w:rsidRDefault="008A4934" w:rsidP="008A4934">
    <w:pPr>
      <w:pStyle w:val="Footer"/>
      <w:framePr w:w="2633" w:h="2116" w:hRule="exact" w:hSpace="181" w:wrap="around" w:vAnchor="text" w:hAnchor="page" w:x="9190" w:y="-2414"/>
      <w:spacing w:line="180" w:lineRule="exact"/>
      <w:rPr>
        <w:rFonts w:ascii="Bosch Office Sans" w:hAnsi="Bosch Office Sans" w:cs="Arial"/>
        <w:color w:val="000000" w:themeColor="text1"/>
        <w:sz w:val="13"/>
        <w:szCs w:val="13"/>
        <w:lang w:val="en-US"/>
      </w:rPr>
    </w:pPr>
    <w:r w:rsidRPr="00557DB3">
      <w:rPr>
        <w:rFonts w:ascii="Bosch Office Sans" w:hAnsi="Bosch Office Sans" w:cs="Arial"/>
        <w:color w:val="000000" w:themeColor="text1"/>
        <w:sz w:val="13"/>
        <w:szCs w:val="13"/>
        <w:lang w:val="en-US"/>
      </w:rPr>
      <w:t>Telephone (</w:t>
    </w:r>
    <w:r>
      <w:rPr>
        <w:rFonts w:ascii="Bosch Office Sans" w:hAnsi="Bosch Office Sans" w:cs="Arial"/>
        <w:color w:val="000000" w:themeColor="text1"/>
        <w:sz w:val="13"/>
        <w:szCs w:val="13"/>
        <w:lang w:val="en-US"/>
      </w:rPr>
      <w:t>636) 233-0229</w:t>
    </w:r>
  </w:p>
  <w:p w14:paraId="7992D7E2" w14:textId="0530595A" w:rsidR="00197896" w:rsidRPr="00C12375" w:rsidRDefault="008A4934" w:rsidP="008A4934">
    <w:pPr>
      <w:pStyle w:val="Footer"/>
      <w:framePr w:w="2633" w:h="2116" w:hRule="exact" w:hSpace="181" w:wrap="around" w:vAnchor="text" w:hAnchor="page" w:x="9190" w:y="-2414"/>
      <w:spacing w:line="180" w:lineRule="exact"/>
      <w:rPr>
        <w:rFonts w:ascii="Bosch Office Sans" w:hAnsi="Bosch Office Sans" w:cs="Arial"/>
        <w:color w:val="000000"/>
        <w:sz w:val="13"/>
        <w:szCs w:val="13"/>
        <w:lang w:val="en-US"/>
      </w:rPr>
    </w:pPr>
    <w:r>
      <w:rPr>
        <w:rFonts w:ascii="Bosch Office Sans" w:hAnsi="Bosch Office Sans" w:cs="Arial"/>
        <w:color w:val="000000" w:themeColor="text1"/>
        <w:sz w:val="13"/>
        <w:szCs w:val="13"/>
        <w:lang w:val="en-US"/>
      </w:rPr>
      <w:t>cobarski</w:t>
    </w:r>
    <w:r w:rsidRPr="002D1D62">
      <w:rPr>
        <w:rFonts w:ascii="Bosch Office Sans" w:hAnsi="Bosch Office Sans" w:cs="Arial"/>
        <w:color w:val="000000" w:themeColor="text1"/>
        <w:sz w:val="13"/>
        <w:szCs w:val="13"/>
        <w:lang w:val="en-US"/>
      </w:rPr>
      <w:t>@daltonagency.com</w:t>
    </w:r>
    <w:r w:rsidR="00D854B1" w:rsidRPr="00557DB3">
      <w:rPr>
        <w:rFonts w:ascii="Bosch Office Sans" w:hAnsi="Bosch Office Sans" w:cs="Arial"/>
        <w:color w:val="000000" w:themeColor="text1"/>
        <w:sz w:val="13"/>
        <w:szCs w:val="13"/>
        <w:lang w:val="en-US"/>
      </w:rPr>
      <w:tab/>
    </w:r>
    <w:bookmarkEnd w:id="1"/>
    <w:r w:rsidR="00197896" w:rsidRPr="00C12375">
      <w:rPr>
        <w:rFonts w:ascii="Bosch Office Sans" w:hAnsi="Bosch Office Sans" w:cs="Arial"/>
        <w:color w:val="000000"/>
        <w:sz w:val="13"/>
        <w:szCs w:val="13"/>
        <w:lang w:val="en-US"/>
      </w:rPr>
      <w:t xml:space="preserve"> </w:t>
    </w:r>
  </w:p>
  <w:p w14:paraId="117103F2" w14:textId="77777777" w:rsidR="00841B68" w:rsidRDefault="00841B68">
    <w:pPr>
      <w:pStyle w:val="Footer"/>
      <w:spacing w:line="180" w:lineRule="exact"/>
      <w:rPr>
        <w:rFonts w:ascii="Arial" w:hAnsi="Arial"/>
        <w:spacing w:val="10"/>
        <w:sz w:val="15"/>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2682B2" w14:textId="77777777" w:rsidR="00841B68" w:rsidRDefault="00841B68">
    <w:pPr>
      <w:pStyle w:val="Footer"/>
      <w:spacing w:line="180" w:lineRule="exact"/>
      <w:rPr>
        <w:rFonts w:ascii="Arial" w:hAnsi="Arial"/>
        <w:spacing w:val="10"/>
        <w:sz w:val="15"/>
      </w:rPr>
    </w:pPr>
  </w:p>
  <w:p w14:paraId="5170B111" w14:textId="77777777" w:rsidR="00841B68" w:rsidRDefault="00841B68">
    <w:pPr>
      <w:pStyle w:val="Footer"/>
      <w:spacing w:line="180" w:lineRule="exact"/>
      <w:rPr>
        <w:rFonts w:ascii="Arial" w:hAnsi="Arial"/>
        <w:spacing w:val="10"/>
        <w:sz w:val="15"/>
      </w:rPr>
    </w:pPr>
  </w:p>
  <w:p w14:paraId="6B45C12D" w14:textId="77777777" w:rsidR="00841B68" w:rsidRDefault="00841B68">
    <w:pPr>
      <w:pStyle w:val="Footer"/>
      <w:spacing w:line="180" w:lineRule="exact"/>
      <w:rPr>
        <w:rFonts w:ascii="Arial" w:hAnsi="Arial"/>
        <w:spacing w:val="10"/>
        <w:sz w:val="15"/>
      </w:rPr>
    </w:pPr>
    <w:r>
      <w:rPr>
        <w:rFonts w:ascii="Arial" w:hAnsi="Arial"/>
        <w:spacing w:val="10"/>
        <w:sz w:val="15"/>
      </w:rPr>
      <w:t>Bosch Rexroth AG, Claudia Hoefer, Pressesprecherin</w:t>
    </w:r>
  </w:p>
  <w:p w14:paraId="6E10B9AE" w14:textId="77777777" w:rsidR="00841B68" w:rsidRDefault="00841B68">
    <w:pPr>
      <w:framePr w:w="2892" w:hSpace="181" w:wrap="notBeside" w:vAnchor="page" w:hAnchor="page" w:x="9016" w:y="14516"/>
      <w:shd w:val="clear" w:color="auto" w:fill="FFFFFF"/>
      <w:tabs>
        <w:tab w:val="left" w:pos="540"/>
      </w:tabs>
      <w:spacing w:line="230" w:lineRule="exact"/>
      <w:rPr>
        <w:rFonts w:ascii="Arial" w:hAnsi="Arial"/>
        <w:sz w:val="15"/>
      </w:rPr>
    </w:pPr>
    <w:r>
      <w:rPr>
        <w:rFonts w:ascii="Arial" w:hAnsi="Arial"/>
        <w:sz w:val="15"/>
      </w:rPr>
      <w:t>Kontakt für Journalisten:</w:t>
    </w:r>
  </w:p>
  <w:p w14:paraId="12B03C6E" w14:textId="77777777" w:rsidR="00841B68" w:rsidRDefault="00841B68">
    <w:pPr>
      <w:framePr w:w="2892" w:hSpace="181" w:wrap="notBeside" w:vAnchor="page" w:hAnchor="page" w:x="9016" w:y="14516"/>
      <w:shd w:val="clear" w:color="auto" w:fill="FFFFFF"/>
      <w:tabs>
        <w:tab w:val="left" w:pos="540"/>
      </w:tabs>
      <w:spacing w:line="230" w:lineRule="exact"/>
      <w:rPr>
        <w:rFonts w:ascii="Arial" w:hAnsi="Arial"/>
        <w:sz w:val="15"/>
      </w:rPr>
    </w:pPr>
    <w:r>
      <w:rPr>
        <w:rFonts w:ascii="Arial" w:hAnsi="Arial"/>
        <w:sz w:val="15"/>
      </w:rPr>
      <w:t>Bosch Rexroth AG</w:t>
    </w:r>
  </w:p>
  <w:p w14:paraId="0E0AF0F3" w14:textId="77777777" w:rsidR="00841B68" w:rsidRDefault="008B5DCB">
    <w:pPr>
      <w:framePr w:w="2892" w:hSpace="181" w:wrap="notBeside" w:vAnchor="page" w:hAnchor="page" w:x="9016" w:y="14516"/>
      <w:shd w:val="clear" w:color="auto" w:fill="FFFFFF"/>
      <w:tabs>
        <w:tab w:val="left" w:pos="540"/>
      </w:tabs>
      <w:spacing w:line="230" w:lineRule="exact"/>
      <w:rPr>
        <w:rFonts w:ascii="Arial" w:hAnsi="Arial"/>
        <w:sz w:val="15"/>
        <w:lang w:val="en-US"/>
      </w:rPr>
    </w:pPr>
    <w:r>
      <w:rPr>
        <w:rFonts w:ascii="Arial" w:hAnsi="Arial"/>
        <w:sz w:val="15"/>
      </w:rPr>
      <w:fldChar w:fldCharType="begin"/>
    </w:r>
    <w:r w:rsidR="00841B68">
      <w:rPr>
        <w:rFonts w:ascii="Arial" w:hAnsi="Arial"/>
        <w:sz w:val="15"/>
        <w:lang w:val="en-US"/>
      </w:rPr>
      <w:instrText xml:space="preserve"> DOCPROPERTY "Name"  \* MERGEFORMAT </w:instrText>
    </w:r>
    <w:r>
      <w:rPr>
        <w:rFonts w:ascii="Arial" w:hAnsi="Arial"/>
        <w:sz w:val="15"/>
      </w:rPr>
      <w:fldChar w:fldCharType="separate"/>
    </w:r>
    <w:r w:rsidR="00841B68">
      <w:rPr>
        <w:rFonts w:ascii="Arial" w:hAnsi="Arial"/>
        <w:b/>
        <w:bCs/>
        <w:sz w:val="15"/>
        <w:lang w:val="en-US"/>
      </w:rPr>
      <w:t>Error! Unknown document property name.</w:t>
    </w:r>
    <w:r>
      <w:rPr>
        <w:rFonts w:ascii="Arial" w:hAnsi="Arial"/>
        <w:sz w:val="15"/>
      </w:rPr>
      <w:fldChar w:fldCharType="end"/>
    </w:r>
  </w:p>
  <w:p w14:paraId="54CA5B77" w14:textId="77777777" w:rsidR="00841B68" w:rsidRDefault="00841B68">
    <w:pPr>
      <w:framePr w:w="2892" w:hSpace="181" w:wrap="notBeside" w:vAnchor="page" w:hAnchor="page" w:x="9016" w:y="14516"/>
      <w:shd w:val="clear" w:color="auto" w:fill="FFFFFF"/>
      <w:tabs>
        <w:tab w:val="left" w:pos="540"/>
      </w:tabs>
      <w:spacing w:line="230" w:lineRule="exact"/>
      <w:rPr>
        <w:rFonts w:ascii="Arial" w:hAnsi="Arial"/>
        <w:sz w:val="15"/>
        <w:lang w:val="en-US"/>
      </w:rPr>
    </w:pPr>
    <w:r>
      <w:rPr>
        <w:rFonts w:ascii="Arial" w:hAnsi="Arial"/>
        <w:sz w:val="15"/>
        <w:lang w:val="en-US"/>
      </w:rPr>
      <w:t xml:space="preserve">97814 </w:t>
    </w:r>
    <w:proofErr w:type="spellStart"/>
    <w:r>
      <w:rPr>
        <w:rFonts w:ascii="Arial" w:hAnsi="Arial"/>
        <w:sz w:val="15"/>
        <w:lang w:val="en-US"/>
      </w:rPr>
      <w:t>Lohr</w:t>
    </w:r>
    <w:proofErr w:type="spellEnd"/>
    <w:r>
      <w:rPr>
        <w:rFonts w:ascii="Arial" w:hAnsi="Arial"/>
        <w:sz w:val="15"/>
        <w:lang w:val="en-US"/>
      </w:rPr>
      <w:t xml:space="preserve"> am Main</w:t>
    </w:r>
  </w:p>
  <w:p w14:paraId="7223BF1E" w14:textId="77777777" w:rsidR="00841B68" w:rsidRDefault="00841B68">
    <w:pPr>
      <w:framePr w:w="2892" w:hSpace="181" w:wrap="notBeside" w:vAnchor="page" w:hAnchor="page" w:x="9016" w:y="14516"/>
      <w:shd w:val="clear" w:color="auto" w:fill="FFFFFF"/>
      <w:tabs>
        <w:tab w:val="left" w:pos="540"/>
      </w:tabs>
      <w:spacing w:line="230" w:lineRule="exact"/>
      <w:rPr>
        <w:rFonts w:ascii="Arial" w:hAnsi="Arial"/>
        <w:sz w:val="15"/>
        <w:lang w:val="en-US"/>
      </w:rPr>
    </w:pPr>
    <w:r>
      <w:rPr>
        <w:rFonts w:ascii="Arial" w:hAnsi="Arial"/>
        <w:sz w:val="15"/>
        <w:lang w:val="en-US"/>
      </w:rPr>
      <w:t>Phone</w:t>
    </w:r>
    <w:r>
      <w:rPr>
        <w:rFonts w:ascii="Arial" w:hAnsi="Arial"/>
        <w:sz w:val="15"/>
        <w:lang w:val="en-US"/>
      </w:rPr>
      <w:tab/>
    </w:r>
    <w:r w:rsidR="008B5DCB">
      <w:rPr>
        <w:rFonts w:ascii="Arial" w:hAnsi="Arial"/>
        <w:sz w:val="15"/>
      </w:rPr>
      <w:fldChar w:fldCharType="begin"/>
    </w:r>
    <w:r>
      <w:rPr>
        <w:rFonts w:ascii="Arial" w:hAnsi="Arial"/>
        <w:sz w:val="15"/>
        <w:lang w:val="en-US"/>
      </w:rPr>
      <w:instrText xml:space="preserve"> DOCPROPERTY "Telefon"  \* MERGEFORMAT </w:instrText>
    </w:r>
    <w:r w:rsidR="008B5DCB">
      <w:rPr>
        <w:rFonts w:ascii="Arial" w:hAnsi="Arial"/>
        <w:sz w:val="15"/>
      </w:rPr>
      <w:fldChar w:fldCharType="separate"/>
    </w:r>
    <w:r>
      <w:rPr>
        <w:rFonts w:ascii="Arial" w:hAnsi="Arial"/>
        <w:b/>
        <w:bCs/>
        <w:sz w:val="15"/>
        <w:lang w:val="en-US"/>
      </w:rPr>
      <w:t>Error! Unknown document property name.</w:t>
    </w:r>
    <w:r w:rsidR="008B5DCB">
      <w:rPr>
        <w:rFonts w:ascii="Arial" w:hAnsi="Arial"/>
        <w:sz w:val="15"/>
      </w:rPr>
      <w:fldChar w:fldCharType="end"/>
    </w:r>
  </w:p>
  <w:p w14:paraId="6067C866" w14:textId="77777777" w:rsidR="00841B68" w:rsidRDefault="00841B68">
    <w:pPr>
      <w:framePr w:w="2892" w:hSpace="181" w:wrap="notBeside" w:vAnchor="page" w:hAnchor="page" w:x="9016" w:y="14516"/>
      <w:shd w:val="clear" w:color="auto" w:fill="FFFFFF"/>
      <w:tabs>
        <w:tab w:val="left" w:pos="540"/>
      </w:tabs>
      <w:spacing w:line="230" w:lineRule="exact"/>
      <w:rPr>
        <w:rFonts w:ascii="Arial" w:hAnsi="Arial"/>
        <w:sz w:val="15"/>
        <w:lang w:val="en-US"/>
      </w:rPr>
    </w:pPr>
    <w:r>
      <w:rPr>
        <w:rFonts w:ascii="Arial" w:hAnsi="Arial"/>
        <w:sz w:val="15"/>
        <w:lang w:val="en-US"/>
      </w:rPr>
      <w:t>Fax</w:t>
    </w:r>
    <w:r>
      <w:rPr>
        <w:rFonts w:ascii="Arial" w:hAnsi="Arial"/>
        <w:sz w:val="15"/>
        <w:lang w:val="en-US"/>
      </w:rPr>
      <w:tab/>
    </w:r>
    <w:r w:rsidR="008B5DCB">
      <w:rPr>
        <w:rFonts w:ascii="Arial" w:hAnsi="Arial"/>
        <w:sz w:val="15"/>
      </w:rPr>
      <w:fldChar w:fldCharType="begin"/>
    </w:r>
    <w:r>
      <w:rPr>
        <w:rFonts w:ascii="Arial" w:hAnsi="Arial"/>
        <w:sz w:val="15"/>
        <w:lang w:val="en-US"/>
      </w:rPr>
      <w:instrText xml:space="preserve"> DOCPROPERTY "Telefax"  \* MERGEFORMAT </w:instrText>
    </w:r>
    <w:r w:rsidR="008B5DCB">
      <w:rPr>
        <w:rFonts w:ascii="Arial" w:hAnsi="Arial"/>
        <w:sz w:val="15"/>
      </w:rPr>
      <w:fldChar w:fldCharType="separate"/>
    </w:r>
    <w:r>
      <w:rPr>
        <w:rFonts w:ascii="Arial" w:hAnsi="Arial"/>
        <w:b/>
        <w:bCs/>
        <w:sz w:val="15"/>
        <w:lang w:val="en-US"/>
      </w:rPr>
      <w:t>Error! Unknown document property name.</w:t>
    </w:r>
    <w:r w:rsidR="008B5DCB">
      <w:rPr>
        <w:rFonts w:ascii="Arial" w:hAnsi="Arial"/>
        <w:sz w:val="15"/>
      </w:rPr>
      <w:fldChar w:fldCharType="end"/>
    </w:r>
  </w:p>
  <w:p w14:paraId="087FDD7B" w14:textId="77777777" w:rsidR="00841B68" w:rsidRDefault="008B5DCB">
    <w:pPr>
      <w:framePr w:w="2892" w:hSpace="181" w:wrap="notBeside" w:vAnchor="page" w:hAnchor="page" w:x="9016" w:y="14516"/>
      <w:shd w:val="clear" w:color="auto" w:fill="FFFFFF"/>
      <w:tabs>
        <w:tab w:val="left" w:pos="540"/>
      </w:tabs>
      <w:spacing w:line="230" w:lineRule="exact"/>
      <w:rPr>
        <w:rFonts w:ascii="Arial" w:hAnsi="Arial"/>
        <w:sz w:val="15"/>
        <w:lang w:val="en-US"/>
      </w:rPr>
    </w:pPr>
    <w:r>
      <w:rPr>
        <w:rFonts w:ascii="Arial" w:hAnsi="Arial"/>
        <w:sz w:val="15"/>
      </w:rPr>
      <w:fldChar w:fldCharType="begin"/>
    </w:r>
    <w:r w:rsidR="00841B68">
      <w:rPr>
        <w:rFonts w:ascii="Arial" w:hAnsi="Arial"/>
        <w:sz w:val="15"/>
        <w:lang w:val="en-US"/>
      </w:rPr>
      <w:instrText xml:space="preserve"> DOCPROPERTY "E-Mail"  \* MERGEFORMAT </w:instrText>
    </w:r>
    <w:r>
      <w:rPr>
        <w:rFonts w:ascii="Arial" w:hAnsi="Arial"/>
        <w:sz w:val="15"/>
      </w:rPr>
      <w:fldChar w:fldCharType="separate"/>
    </w:r>
    <w:r w:rsidR="00841B68">
      <w:rPr>
        <w:rFonts w:ascii="Arial" w:hAnsi="Arial"/>
        <w:b/>
        <w:bCs/>
        <w:sz w:val="15"/>
        <w:lang w:val="en-US"/>
      </w:rPr>
      <w:t>Error! Unknown document property name.</w:t>
    </w:r>
    <w:r>
      <w:rPr>
        <w:rFonts w:ascii="Arial" w:hAnsi="Arial"/>
        <w:sz w:val="15"/>
      </w:rPr>
      <w:fldChar w:fldCharType="end"/>
    </w:r>
  </w:p>
  <w:p w14:paraId="2C6064CB" w14:textId="77777777" w:rsidR="00841B68" w:rsidRDefault="00841B68">
    <w:pPr>
      <w:pStyle w:val="Footer"/>
      <w:spacing w:line="180" w:lineRule="exact"/>
      <w:rPr>
        <w:rFonts w:ascii="Arial" w:hAnsi="Arial"/>
        <w:spacing w:val="10"/>
        <w:sz w:val="15"/>
      </w:rPr>
    </w:pPr>
    <w:r>
      <w:rPr>
        <w:rFonts w:ascii="Arial" w:hAnsi="Arial"/>
        <w:spacing w:val="10"/>
        <w:sz w:val="15"/>
      </w:rPr>
      <w:t>97814 Lohr am Main, Deutschland, www.boschrexroth.com</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62ED97" w14:textId="77777777" w:rsidR="00E10562" w:rsidRDefault="00E10562">
      <w:r>
        <w:separator/>
      </w:r>
    </w:p>
  </w:footnote>
  <w:footnote w:type="continuationSeparator" w:id="0">
    <w:p w14:paraId="21BA4F18" w14:textId="77777777" w:rsidR="00E10562" w:rsidRDefault="00E105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5A57A" w14:textId="4E8A79FC" w:rsidR="0028671B" w:rsidRDefault="0028671B" w:rsidP="0028671B">
    <w:pPr>
      <w:spacing w:line="14" w:lineRule="auto"/>
      <w:rPr>
        <w:sz w:val="20"/>
      </w:rPr>
    </w:pPr>
  </w:p>
  <w:p w14:paraId="073B9CFA" w14:textId="0F61346E" w:rsidR="00922626" w:rsidRPr="008749BE" w:rsidRDefault="00120E21" w:rsidP="00922626">
    <w:pPr>
      <w:framePr w:w="2131" w:h="1446" w:hRule="exact" w:hSpace="180" w:wrap="around" w:vAnchor="text" w:hAnchor="page" w:x="9571" w:y="2268"/>
      <w:spacing w:line="295" w:lineRule="exact"/>
      <w:rPr>
        <w:rFonts w:ascii="Bosch Office Sans" w:hAnsi="Bosch Office Sans"/>
        <w:sz w:val="22"/>
        <w:szCs w:val="22"/>
        <w:lang w:val="en-GB"/>
      </w:rPr>
    </w:pPr>
    <w:r>
      <w:rPr>
        <w:rFonts w:ascii="Bosch Office Sans" w:hAnsi="Bosch Office Sans" w:cs="Arial"/>
        <w:sz w:val="22"/>
        <w:szCs w:val="22"/>
        <w:lang w:val="en-US"/>
      </w:rPr>
      <w:t>HD</w:t>
    </w:r>
    <w:r w:rsidR="00922626">
      <w:rPr>
        <w:rFonts w:ascii="Bosch Office Sans" w:hAnsi="Bosch Office Sans" w:cs="Arial"/>
        <w:sz w:val="22"/>
        <w:szCs w:val="22"/>
        <w:lang w:val="en-US"/>
      </w:rPr>
      <w:t>2</w:t>
    </w:r>
    <w:r w:rsidR="00BC4794">
      <w:rPr>
        <w:rFonts w:ascii="Bosch Office Sans" w:hAnsi="Bosch Office Sans" w:cs="Arial"/>
        <w:sz w:val="22"/>
        <w:szCs w:val="22"/>
        <w:lang w:val="en-US"/>
      </w:rPr>
      <w:t>4</w:t>
    </w:r>
    <w:r>
      <w:rPr>
        <w:rFonts w:ascii="Bosch Office Sans" w:hAnsi="Bosch Office Sans" w:cs="Arial"/>
        <w:sz w:val="22"/>
        <w:szCs w:val="22"/>
        <w:lang w:val="en-US"/>
      </w:rPr>
      <w:t>001</w:t>
    </w:r>
    <w:r w:rsidR="008A4934">
      <w:rPr>
        <w:rFonts w:ascii="Bosch Office Sans" w:hAnsi="Bosch Office Sans" w:cs="Arial"/>
        <w:sz w:val="22"/>
        <w:szCs w:val="22"/>
        <w:lang w:val="en-US"/>
      </w:rPr>
      <w:t>c</w:t>
    </w:r>
  </w:p>
  <w:p w14:paraId="1501DC38" w14:textId="34666BA2" w:rsidR="00922626" w:rsidRDefault="00120E21" w:rsidP="00922626">
    <w:pPr>
      <w:framePr w:w="2131" w:h="1446" w:hRule="exact" w:hSpace="180" w:wrap="around" w:vAnchor="text" w:hAnchor="page" w:x="9571" w:y="2268"/>
      <w:spacing w:line="295" w:lineRule="exact"/>
      <w:rPr>
        <w:rFonts w:ascii="Bosch Office Sans" w:hAnsi="Bosch Office Sans"/>
        <w:sz w:val="22"/>
        <w:szCs w:val="22"/>
        <w:lang w:val="en-GB"/>
      </w:rPr>
    </w:pPr>
    <w:r>
      <w:rPr>
        <w:rFonts w:ascii="Bosch Office Sans" w:hAnsi="Bosch Office Sans"/>
        <w:sz w:val="22"/>
        <w:szCs w:val="22"/>
        <w:lang w:val="en-GB"/>
      </w:rPr>
      <w:t>0</w:t>
    </w:r>
    <w:r w:rsidR="008A4934">
      <w:rPr>
        <w:rFonts w:ascii="Bosch Office Sans" w:hAnsi="Bosch Office Sans"/>
        <w:sz w:val="22"/>
        <w:szCs w:val="22"/>
        <w:lang w:val="en-GB"/>
      </w:rPr>
      <w:t>9</w:t>
    </w:r>
    <w:r w:rsidR="00922626">
      <w:rPr>
        <w:rFonts w:ascii="Bosch Office Sans" w:hAnsi="Bosch Office Sans"/>
        <w:sz w:val="22"/>
        <w:szCs w:val="22"/>
        <w:lang w:val="en-GB"/>
      </w:rPr>
      <w:t>/</w:t>
    </w:r>
    <w:r w:rsidR="008A4934">
      <w:rPr>
        <w:rFonts w:ascii="Bosch Office Sans" w:hAnsi="Bosch Office Sans"/>
        <w:sz w:val="22"/>
        <w:szCs w:val="22"/>
        <w:lang w:val="en-GB"/>
      </w:rPr>
      <w:t>17</w:t>
    </w:r>
    <w:r w:rsidR="00922626">
      <w:rPr>
        <w:rFonts w:ascii="Bosch Office Sans" w:hAnsi="Bosch Office Sans"/>
        <w:sz w:val="22"/>
        <w:szCs w:val="22"/>
        <w:lang w:val="en-GB"/>
      </w:rPr>
      <w:t>/202</w:t>
    </w:r>
    <w:r w:rsidR="00BC4794">
      <w:rPr>
        <w:rFonts w:ascii="Bosch Office Sans" w:hAnsi="Bosch Office Sans"/>
        <w:sz w:val="22"/>
        <w:szCs w:val="22"/>
        <w:lang w:val="en-GB"/>
      </w:rPr>
      <w:t>4</w:t>
    </w:r>
  </w:p>
  <w:p w14:paraId="036A0912" w14:textId="77777777" w:rsidR="00922626" w:rsidRDefault="00922626" w:rsidP="00922626">
    <w:pPr>
      <w:framePr w:w="2131" w:h="1446" w:hRule="exact" w:hSpace="180" w:wrap="around" w:vAnchor="text" w:hAnchor="page" w:x="9571" w:y="2268"/>
      <w:spacing w:line="295" w:lineRule="exact"/>
      <w:rPr>
        <w:rFonts w:ascii="Bosch Office Sans" w:hAnsi="Bosch Office Sans"/>
        <w:sz w:val="22"/>
        <w:szCs w:val="22"/>
        <w:lang w:val="en-GB"/>
      </w:rPr>
    </w:pPr>
  </w:p>
  <w:p w14:paraId="15EA97E9" w14:textId="46133AA2" w:rsidR="00922626" w:rsidRPr="00123AD6" w:rsidRDefault="00120E21" w:rsidP="00922626">
    <w:pPr>
      <w:framePr w:w="2131" w:h="1446" w:hRule="exact" w:hSpace="180" w:wrap="around" w:vAnchor="text" w:hAnchor="page" w:x="9571" w:y="2268"/>
      <w:spacing w:line="295" w:lineRule="exact"/>
      <w:rPr>
        <w:rFonts w:ascii="Bosch Office Sans" w:hAnsi="Bosch Office Sans"/>
        <w:sz w:val="18"/>
        <w:szCs w:val="18"/>
        <w:lang w:val="en-GB"/>
      </w:rPr>
    </w:pPr>
    <w:r>
      <w:rPr>
        <w:rFonts w:ascii="Bosch Office Sans" w:hAnsi="Bosch Office Sans"/>
        <w:sz w:val="18"/>
        <w:szCs w:val="18"/>
        <w:lang w:val="en-GB"/>
      </w:rPr>
      <w:t>031523</w:t>
    </w:r>
  </w:p>
  <w:p w14:paraId="63D28B1A" w14:textId="77777777" w:rsidR="00922626" w:rsidRDefault="00922626" w:rsidP="00922626">
    <w:pPr>
      <w:framePr w:w="2131" w:h="1446" w:hRule="exact" w:hSpace="180" w:wrap="around" w:vAnchor="text" w:hAnchor="page" w:x="9571" w:y="2268"/>
      <w:spacing w:line="295" w:lineRule="exact"/>
      <w:rPr>
        <w:rFonts w:ascii="Bosch Office Sans" w:hAnsi="Bosch Office Sans"/>
        <w:sz w:val="22"/>
        <w:szCs w:val="22"/>
        <w:lang w:val="en-GB"/>
      </w:rPr>
    </w:pPr>
    <w:r>
      <w:rPr>
        <w:rFonts w:ascii="Bosch Office Sans" w:hAnsi="Bosch Office Sans"/>
        <w:sz w:val="22"/>
        <w:szCs w:val="22"/>
        <w:lang w:val="en-GB"/>
      </w:rPr>
      <w:t>For Immediate Use</w:t>
    </w:r>
  </w:p>
  <w:p w14:paraId="4D93A4CD" w14:textId="3176A9EA" w:rsidR="00841B68" w:rsidRDefault="005A0F6D">
    <w:pPr>
      <w:pStyle w:val="Header"/>
      <w:rPr>
        <w:lang w:val="en-GB"/>
      </w:rPr>
    </w:pPr>
    <w:r>
      <w:rPr>
        <w:noProof/>
        <w:lang w:val="en-US" w:eastAsia="en-US"/>
      </w:rPr>
      <w:drawing>
        <wp:anchor distT="0" distB="0" distL="0" distR="0" simplePos="0" relativeHeight="251662336" behindDoc="1" locked="0" layoutInCell="1" allowOverlap="1" wp14:anchorId="78265107" wp14:editId="03A686FF">
          <wp:simplePos x="0" y="0"/>
          <wp:positionH relativeFrom="page">
            <wp:posOffset>5307965</wp:posOffset>
          </wp:positionH>
          <wp:positionV relativeFrom="page">
            <wp:posOffset>274320</wp:posOffset>
          </wp:positionV>
          <wp:extent cx="2197100" cy="940440"/>
          <wp:effectExtent l="0" t="0" r="0" b="0"/>
          <wp:wrapNone/>
          <wp:docPr id="15"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1.jpeg"/>
                  <pic:cNvPicPr/>
                </pic:nvPicPr>
                <pic:blipFill rotWithShape="1">
                  <a:blip r:embed="rId1">
                    <a:extLst>
                      <a:ext uri="{28A0092B-C50C-407E-A947-70E740481C1C}">
                        <a14:useLocalDpi xmlns:a14="http://schemas.microsoft.com/office/drawing/2010/main" val="0"/>
                      </a:ext>
                    </a:extLst>
                  </a:blip>
                  <a:srcRect l="11491" t="26435" r="13124" b="25110"/>
                  <a:stretch/>
                </pic:blipFill>
                <pic:spPr bwMode="auto">
                  <a:xfrm>
                    <a:off x="0" y="0"/>
                    <a:ext cx="2197100" cy="940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8671B">
      <w:rPr>
        <w:noProof/>
        <w:lang w:val="en-US" w:eastAsia="en-US"/>
      </w:rPr>
      <mc:AlternateContent>
        <mc:Choice Requires="wps">
          <w:drawing>
            <wp:anchor distT="0" distB="0" distL="114300" distR="114300" simplePos="0" relativeHeight="251660288" behindDoc="1" locked="0" layoutInCell="1" allowOverlap="1" wp14:anchorId="4481F512" wp14:editId="7BC6FE5F">
              <wp:simplePos x="0" y="0"/>
              <wp:positionH relativeFrom="page">
                <wp:posOffset>816610</wp:posOffset>
              </wp:positionH>
              <wp:positionV relativeFrom="page">
                <wp:posOffset>1452880</wp:posOffset>
              </wp:positionV>
              <wp:extent cx="1196975" cy="181610"/>
              <wp:effectExtent l="0" t="0" r="3175" b="889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6975" cy="181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87DE84" w14:textId="77777777" w:rsidR="0028671B" w:rsidRPr="00626C4D" w:rsidRDefault="0028671B" w:rsidP="0028671B">
                          <w:pPr>
                            <w:spacing w:before="12"/>
                            <w:ind w:left="20"/>
                            <w:rPr>
                              <w:rFonts w:ascii="Bosch Office Sans" w:hAnsi="Bosch Office Sans"/>
                              <w:b/>
                              <w:color w:val="17365D" w:themeColor="text2" w:themeShade="BF"/>
                            </w:rPr>
                          </w:pPr>
                          <w:r w:rsidRPr="00626C4D">
                            <w:rPr>
                              <w:rFonts w:ascii="Bosch Office Sans" w:hAnsi="Bosch Office Sans"/>
                              <w:b/>
                              <w:color w:val="17365D" w:themeColor="text2" w:themeShade="BF"/>
                              <w:sz w:val="22"/>
                            </w:rPr>
                            <w:t>PRESS RELEASE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81F512" id="_x0000_t202" coordsize="21600,21600" o:spt="202" path="m,l,21600r21600,l21600,xe">
              <v:stroke joinstyle="miter"/>
              <v:path gradientshapeok="t" o:connecttype="rect"/>
            </v:shapetype>
            <v:shape id="Text Box 10" o:spid="_x0000_s1026" type="#_x0000_t202" style="position:absolute;margin-left:64.3pt;margin-top:114.4pt;width:94.25pt;height:14.3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" filled="f" stroked="f">
              <v:textbox inset="0,0,0,0">
                <w:txbxContent>
                  <w:p w14:paraId="4487DE84" w14:textId="77777777" w:rsidR="0028671B" w:rsidRPr="00626C4D" w:rsidRDefault="0028671B" w:rsidP="0028671B">
                    <w:pPr>
                      <w:spacing w:before="12"/>
                      <w:ind w:left="20"/>
                      <w:rPr>
                        <w:rFonts w:ascii="Bosch Office Sans" w:hAnsi="Bosch Office Sans"/>
                        <w:b/>
                        <w:color w:val="17365D" w:themeColor="text2" w:themeShade="BF"/>
                      </w:rPr>
                    </w:pPr>
                    <w:r w:rsidRPr="00626C4D">
                      <w:rPr>
                        <w:rFonts w:ascii="Bosch Office Sans" w:hAnsi="Bosch Office Sans"/>
                        <w:b/>
                        <w:color w:val="17365D" w:themeColor="text2" w:themeShade="BF"/>
                        <w:sz w:val="22"/>
                      </w:rPr>
                      <w:t>PRESS RELEASE</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DA7D77" w14:textId="77777777" w:rsidR="00841B68" w:rsidRDefault="00841B68">
    <w:pPr>
      <w:pStyle w:val="Header"/>
    </w:pPr>
    <w:r>
      <w:rPr>
        <w:noProof/>
        <w:lang w:val="en-US" w:eastAsia="en-US"/>
      </w:rPr>
      <w:drawing>
        <wp:inline distT="0" distB="0" distL="0" distR="0" wp14:anchorId="763DEEC8" wp14:editId="40FE6C03">
          <wp:extent cx="6802755" cy="618490"/>
          <wp:effectExtent l="19050" t="0" r="0" b="0"/>
          <wp:docPr id="9" name="Picture 2" descr="Technologiezeile_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chnologiezeile_4c"/>
                  <pic:cNvPicPr>
                    <a:picLocks noChangeAspect="1" noChangeArrowheads="1"/>
                  </pic:cNvPicPr>
                </pic:nvPicPr>
                <pic:blipFill>
                  <a:blip r:embed="rId1"/>
                  <a:srcRect l="7214" t="41972"/>
                  <a:stretch>
                    <a:fillRect/>
                  </a:stretch>
                </pic:blipFill>
                <pic:spPr bwMode="auto">
                  <a:xfrm>
                    <a:off x="0" y="0"/>
                    <a:ext cx="6802755" cy="618490"/>
                  </a:xfrm>
                  <a:prstGeom prst="rect">
                    <a:avLst/>
                  </a:prstGeom>
                  <a:noFill/>
                  <a:ln w="9525">
                    <a:noFill/>
                    <a:miter lim="800000"/>
                    <a:headEnd/>
                    <a:tailEnd/>
                  </a:ln>
                </pic:spPr>
              </pic:pic>
            </a:graphicData>
          </a:graphic>
        </wp:inline>
      </w:drawing>
    </w:r>
  </w:p>
  <w:p w14:paraId="560BF0CE" w14:textId="77777777" w:rsidR="00841B68" w:rsidRDefault="00841B68">
    <w:pPr>
      <w:pStyle w:val="Header"/>
      <w:framePr w:w="2608" w:h="652" w:hSpace="181" w:wrap="around" w:vAnchor="page" w:hAnchor="page" w:x="9300" w:y="2229"/>
      <w:spacing w:line="230" w:lineRule="exact"/>
      <w:rPr>
        <w:rFonts w:ascii="Arial" w:hAnsi="Arial"/>
        <w:sz w:val="15"/>
        <w:lang w:val="en-US"/>
      </w:rPr>
    </w:pPr>
    <w:r>
      <w:rPr>
        <w:rFonts w:ascii="Arial" w:hAnsi="Arial"/>
        <w:sz w:val="15"/>
        <w:lang w:val="en-US"/>
      </w:rPr>
      <w:t xml:space="preserve">PI </w:t>
    </w:r>
    <w:r w:rsidR="008B5DCB">
      <w:rPr>
        <w:rFonts w:ascii="Arial" w:hAnsi="Arial"/>
        <w:sz w:val="15"/>
      </w:rPr>
      <w:fldChar w:fldCharType="begin"/>
    </w:r>
    <w:r>
      <w:rPr>
        <w:rFonts w:ascii="Arial" w:hAnsi="Arial"/>
        <w:sz w:val="15"/>
        <w:lang w:val="en-US"/>
      </w:rPr>
      <w:instrText xml:space="preserve"> DOCPROPERTY "PI"  \* MERGEFORMAT </w:instrText>
    </w:r>
    <w:r w:rsidR="008B5DCB">
      <w:rPr>
        <w:rFonts w:ascii="Arial" w:hAnsi="Arial"/>
        <w:sz w:val="15"/>
      </w:rPr>
      <w:fldChar w:fldCharType="separate"/>
    </w:r>
    <w:r>
      <w:rPr>
        <w:rFonts w:ascii="Arial" w:hAnsi="Arial"/>
        <w:b/>
        <w:bCs/>
        <w:sz w:val="15"/>
        <w:lang w:val="en-US"/>
      </w:rPr>
      <w:t>Error! Unknown document property name.</w:t>
    </w:r>
    <w:r w:rsidR="008B5DCB">
      <w:rPr>
        <w:rFonts w:ascii="Arial" w:hAnsi="Arial"/>
        <w:sz w:val="15"/>
      </w:rPr>
      <w:fldChar w:fldCharType="end"/>
    </w:r>
  </w:p>
  <w:p w14:paraId="2321FFFB" w14:textId="77777777" w:rsidR="00841B68" w:rsidRDefault="008B5DCB">
    <w:pPr>
      <w:framePr w:w="2608" w:h="652" w:hSpace="181" w:wrap="around" w:vAnchor="page" w:hAnchor="page" w:x="9300" w:y="2229"/>
      <w:rPr>
        <w:lang w:val="en-US"/>
      </w:rPr>
    </w:pPr>
    <w:r>
      <w:rPr>
        <w:rFonts w:ascii="Arial" w:hAnsi="Arial"/>
        <w:sz w:val="15"/>
      </w:rPr>
      <w:fldChar w:fldCharType="begin"/>
    </w:r>
    <w:r w:rsidR="00841B68">
      <w:rPr>
        <w:rFonts w:ascii="Arial" w:hAnsi="Arial"/>
        <w:sz w:val="15"/>
        <w:lang w:val="en-US"/>
      </w:rPr>
      <w:instrText xml:space="preserve"> DOCPROPERTY "Datum"  \* MERGEFORMAT </w:instrText>
    </w:r>
    <w:r>
      <w:rPr>
        <w:rFonts w:ascii="Arial" w:hAnsi="Arial"/>
        <w:sz w:val="15"/>
      </w:rPr>
      <w:fldChar w:fldCharType="separate"/>
    </w:r>
    <w:r w:rsidR="00841B68">
      <w:rPr>
        <w:rFonts w:ascii="Arial" w:hAnsi="Arial"/>
        <w:b/>
        <w:bCs/>
        <w:sz w:val="15"/>
        <w:lang w:val="en-US"/>
      </w:rPr>
      <w:t>Error! Unknown document property name.</w:t>
    </w:r>
    <w:r>
      <w:rPr>
        <w:rFonts w:ascii="Arial" w:hAnsi="Arial"/>
        <w:sz w:val="15"/>
      </w:rPr>
      <w:fldChar w:fldCharType="end"/>
    </w:r>
  </w:p>
  <w:p w14:paraId="6A65FE4C" w14:textId="77777777" w:rsidR="00841B68" w:rsidRDefault="00841B68">
    <w:pPr>
      <w:framePr w:w="3430" w:h="556" w:hSpace="181" w:wrap="notBeside" w:vAnchor="page" w:hAnchor="text" w:y="2048"/>
    </w:pPr>
    <w:r>
      <w:rPr>
        <w:rFonts w:ascii="Arial" w:hAnsi="Arial"/>
        <w:sz w:val="38"/>
      </w:rPr>
      <w:t>Presse Information</w:t>
    </w:r>
  </w:p>
  <w:p w14:paraId="65D999B3" w14:textId="77777777" w:rsidR="00841B68" w:rsidRDefault="00841B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6274E"/>
    <w:multiLevelType w:val="hybridMultilevel"/>
    <w:tmpl w:val="33383E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DA1F1E"/>
    <w:multiLevelType w:val="hybridMultilevel"/>
    <w:tmpl w:val="100C0E3A"/>
    <w:lvl w:ilvl="0" w:tplc="19EAA1BA">
      <w:start w:val="1"/>
      <w:numFmt w:val="bullet"/>
      <w:lvlText w:val=""/>
      <w:lvlJc w:val="left"/>
      <w:pPr>
        <w:tabs>
          <w:tab w:val="num" w:pos="720"/>
        </w:tabs>
        <w:ind w:left="720" w:hanging="360"/>
      </w:pPr>
      <w:rPr>
        <w:rFonts w:ascii="Symbol" w:hAnsi="Symbol" w:hint="default"/>
      </w:rPr>
    </w:lvl>
    <w:lvl w:ilvl="1" w:tplc="0A0CDAC8" w:tentative="1">
      <w:start w:val="1"/>
      <w:numFmt w:val="bullet"/>
      <w:lvlText w:val="o"/>
      <w:lvlJc w:val="left"/>
      <w:pPr>
        <w:tabs>
          <w:tab w:val="num" w:pos="1440"/>
        </w:tabs>
        <w:ind w:left="1440" w:hanging="360"/>
      </w:pPr>
      <w:rPr>
        <w:rFonts w:ascii="Courier New" w:hAnsi="Courier New" w:hint="default"/>
      </w:rPr>
    </w:lvl>
    <w:lvl w:ilvl="2" w:tplc="CEA4F978" w:tentative="1">
      <w:start w:val="1"/>
      <w:numFmt w:val="bullet"/>
      <w:lvlText w:val=""/>
      <w:lvlJc w:val="left"/>
      <w:pPr>
        <w:tabs>
          <w:tab w:val="num" w:pos="2160"/>
        </w:tabs>
        <w:ind w:left="2160" w:hanging="360"/>
      </w:pPr>
      <w:rPr>
        <w:rFonts w:ascii="Wingdings" w:hAnsi="Wingdings" w:hint="default"/>
      </w:rPr>
    </w:lvl>
    <w:lvl w:ilvl="3" w:tplc="176610E2" w:tentative="1">
      <w:start w:val="1"/>
      <w:numFmt w:val="bullet"/>
      <w:lvlText w:val=""/>
      <w:lvlJc w:val="left"/>
      <w:pPr>
        <w:tabs>
          <w:tab w:val="num" w:pos="2880"/>
        </w:tabs>
        <w:ind w:left="2880" w:hanging="360"/>
      </w:pPr>
      <w:rPr>
        <w:rFonts w:ascii="Symbol" w:hAnsi="Symbol" w:hint="default"/>
      </w:rPr>
    </w:lvl>
    <w:lvl w:ilvl="4" w:tplc="FB20A3CA" w:tentative="1">
      <w:start w:val="1"/>
      <w:numFmt w:val="bullet"/>
      <w:lvlText w:val="o"/>
      <w:lvlJc w:val="left"/>
      <w:pPr>
        <w:tabs>
          <w:tab w:val="num" w:pos="3600"/>
        </w:tabs>
        <w:ind w:left="3600" w:hanging="360"/>
      </w:pPr>
      <w:rPr>
        <w:rFonts w:ascii="Courier New" w:hAnsi="Courier New" w:hint="default"/>
      </w:rPr>
    </w:lvl>
    <w:lvl w:ilvl="5" w:tplc="2BA229AC" w:tentative="1">
      <w:start w:val="1"/>
      <w:numFmt w:val="bullet"/>
      <w:lvlText w:val=""/>
      <w:lvlJc w:val="left"/>
      <w:pPr>
        <w:tabs>
          <w:tab w:val="num" w:pos="4320"/>
        </w:tabs>
        <w:ind w:left="4320" w:hanging="360"/>
      </w:pPr>
      <w:rPr>
        <w:rFonts w:ascii="Wingdings" w:hAnsi="Wingdings" w:hint="default"/>
      </w:rPr>
    </w:lvl>
    <w:lvl w:ilvl="6" w:tplc="0B621A64" w:tentative="1">
      <w:start w:val="1"/>
      <w:numFmt w:val="bullet"/>
      <w:lvlText w:val=""/>
      <w:lvlJc w:val="left"/>
      <w:pPr>
        <w:tabs>
          <w:tab w:val="num" w:pos="5040"/>
        </w:tabs>
        <w:ind w:left="5040" w:hanging="360"/>
      </w:pPr>
      <w:rPr>
        <w:rFonts w:ascii="Symbol" w:hAnsi="Symbol" w:hint="default"/>
      </w:rPr>
    </w:lvl>
    <w:lvl w:ilvl="7" w:tplc="BDC021C6" w:tentative="1">
      <w:start w:val="1"/>
      <w:numFmt w:val="bullet"/>
      <w:lvlText w:val="o"/>
      <w:lvlJc w:val="left"/>
      <w:pPr>
        <w:tabs>
          <w:tab w:val="num" w:pos="5760"/>
        </w:tabs>
        <w:ind w:left="5760" w:hanging="360"/>
      </w:pPr>
      <w:rPr>
        <w:rFonts w:ascii="Courier New" w:hAnsi="Courier New" w:hint="default"/>
      </w:rPr>
    </w:lvl>
    <w:lvl w:ilvl="8" w:tplc="0D34CFC8"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EEC73A4"/>
    <w:multiLevelType w:val="hybridMultilevel"/>
    <w:tmpl w:val="724C2900"/>
    <w:lvl w:ilvl="0" w:tplc="7026F038">
      <w:start w:val="1"/>
      <w:numFmt w:val="bullet"/>
      <w:lvlText w:val=""/>
      <w:lvlJc w:val="left"/>
      <w:pPr>
        <w:tabs>
          <w:tab w:val="num" w:pos="720"/>
        </w:tabs>
        <w:ind w:left="720" w:hanging="360"/>
      </w:pPr>
      <w:rPr>
        <w:rFonts w:ascii="Symbol" w:hAnsi="Symbol" w:hint="default"/>
      </w:rPr>
    </w:lvl>
    <w:lvl w:ilvl="1" w:tplc="1BE6B688" w:tentative="1">
      <w:start w:val="1"/>
      <w:numFmt w:val="bullet"/>
      <w:lvlText w:val="o"/>
      <w:lvlJc w:val="left"/>
      <w:pPr>
        <w:tabs>
          <w:tab w:val="num" w:pos="1440"/>
        </w:tabs>
        <w:ind w:left="1440" w:hanging="360"/>
      </w:pPr>
      <w:rPr>
        <w:rFonts w:ascii="Courier New" w:hAnsi="Courier New" w:hint="default"/>
      </w:rPr>
    </w:lvl>
    <w:lvl w:ilvl="2" w:tplc="F57C2C10" w:tentative="1">
      <w:start w:val="1"/>
      <w:numFmt w:val="bullet"/>
      <w:lvlText w:val=""/>
      <w:lvlJc w:val="left"/>
      <w:pPr>
        <w:tabs>
          <w:tab w:val="num" w:pos="2160"/>
        </w:tabs>
        <w:ind w:left="2160" w:hanging="360"/>
      </w:pPr>
      <w:rPr>
        <w:rFonts w:ascii="Wingdings" w:hAnsi="Wingdings" w:hint="default"/>
      </w:rPr>
    </w:lvl>
    <w:lvl w:ilvl="3" w:tplc="F07A275A" w:tentative="1">
      <w:start w:val="1"/>
      <w:numFmt w:val="bullet"/>
      <w:lvlText w:val=""/>
      <w:lvlJc w:val="left"/>
      <w:pPr>
        <w:tabs>
          <w:tab w:val="num" w:pos="2880"/>
        </w:tabs>
        <w:ind w:left="2880" w:hanging="360"/>
      </w:pPr>
      <w:rPr>
        <w:rFonts w:ascii="Symbol" w:hAnsi="Symbol" w:hint="default"/>
      </w:rPr>
    </w:lvl>
    <w:lvl w:ilvl="4" w:tplc="04E4E28A" w:tentative="1">
      <w:start w:val="1"/>
      <w:numFmt w:val="bullet"/>
      <w:lvlText w:val="o"/>
      <w:lvlJc w:val="left"/>
      <w:pPr>
        <w:tabs>
          <w:tab w:val="num" w:pos="3600"/>
        </w:tabs>
        <w:ind w:left="3600" w:hanging="360"/>
      </w:pPr>
      <w:rPr>
        <w:rFonts w:ascii="Courier New" w:hAnsi="Courier New" w:hint="default"/>
      </w:rPr>
    </w:lvl>
    <w:lvl w:ilvl="5" w:tplc="6BA2AFCC" w:tentative="1">
      <w:start w:val="1"/>
      <w:numFmt w:val="bullet"/>
      <w:lvlText w:val=""/>
      <w:lvlJc w:val="left"/>
      <w:pPr>
        <w:tabs>
          <w:tab w:val="num" w:pos="4320"/>
        </w:tabs>
        <w:ind w:left="4320" w:hanging="360"/>
      </w:pPr>
      <w:rPr>
        <w:rFonts w:ascii="Wingdings" w:hAnsi="Wingdings" w:hint="default"/>
      </w:rPr>
    </w:lvl>
    <w:lvl w:ilvl="6" w:tplc="CAC22EAA" w:tentative="1">
      <w:start w:val="1"/>
      <w:numFmt w:val="bullet"/>
      <w:lvlText w:val=""/>
      <w:lvlJc w:val="left"/>
      <w:pPr>
        <w:tabs>
          <w:tab w:val="num" w:pos="5040"/>
        </w:tabs>
        <w:ind w:left="5040" w:hanging="360"/>
      </w:pPr>
      <w:rPr>
        <w:rFonts w:ascii="Symbol" w:hAnsi="Symbol" w:hint="default"/>
      </w:rPr>
    </w:lvl>
    <w:lvl w:ilvl="7" w:tplc="8CA05FB0" w:tentative="1">
      <w:start w:val="1"/>
      <w:numFmt w:val="bullet"/>
      <w:lvlText w:val="o"/>
      <w:lvlJc w:val="left"/>
      <w:pPr>
        <w:tabs>
          <w:tab w:val="num" w:pos="5760"/>
        </w:tabs>
        <w:ind w:left="5760" w:hanging="360"/>
      </w:pPr>
      <w:rPr>
        <w:rFonts w:ascii="Courier New" w:hAnsi="Courier New" w:hint="default"/>
      </w:rPr>
    </w:lvl>
    <w:lvl w:ilvl="8" w:tplc="506493B8"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36F18EA"/>
    <w:multiLevelType w:val="hybridMultilevel"/>
    <w:tmpl w:val="1A0E1276"/>
    <w:lvl w:ilvl="0" w:tplc="E47268C8">
      <w:start w:val="1"/>
      <w:numFmt w:val="bullet"/>
      <w:lvlText w:val=""/>
      <w:lvlJc w:val="left"/>
      <w:pPr>
        <w:tabs>
          <w:tab w:val="num" w:pos="360"/>
        </w:tabs>
        <w:ind w:left="360" w:hanging="360"/>
      </w:pPr>
      <w:rPr>
        <w:rFonts w:ascii="Symbol" w:hAnsi="Symbol" w:hint="default"/>
      </w:rPr>
    </w:lvl>
    <w:lvl w:ilvl="1" w:tplc="2D849060" w:tentative="1">
      <w:start w:val="1"/>
      <w:numFmt w:val="bullet"/>
      <w:lvlText w:val="o"/>
      <w:lvlJc w:val="left"/>
      <w:pPr>
        <w:tabs>
          <w:tab w:val="num" w:pos="1080"/>
        </w:tabs>
        <w:ind w:left="1080" w:hanging="360"/>
      </w:pPr>
      <w:rPr>
        <w:rFonts w:ascii="Courier New" w:hAnsi="Courier New" w:hint="default"/>
      </w:rPr>
    </w:lvl>
    <w:lvl w:ilvl="2" w:tplc="3B3AA3A4" w:tentative="1">
      <w:start w:val="1"/>
      <w:numFmt w:val="bullet"/>
      <w:lvlText w:val=""/>
      <w:lvlJc w:val="left"/>
      <w:pPr>
        <w:tabs>
          <w:tab w:val="num" w:pos="1800"/>
        </w:tabs>
        <w:ind w:left="1800" w:hanging="360"/>
      </w:pPr>
      <w:rPr>
        <w:rFonts w:ascii="Wingdings" w:hAnsi="Wingdings" w:hint="default"/>
      </w:rPr>
    </w:lvl>
    <w:lvl w:ilvl="3" w:tplc="7AC40F58" w:tentative="1">
      <w:start w:val="1"/>
      <w:numFmt w:val="bullet"/>
      <w:lvlText w:val=""/>
      <w:lvlJc w:val="left"/>
      <w:pPr>
        <w:tabs>
          <w:tab w:val="num" w:pos="2520"/>
        </w:tabs>
        <w:ind w:left="2520" w:hanging="360"/>
      </w:pPr>
      <w:rPr>
        <w:rFonts w:ascii="Symbol" w:hAnsi="Symbol" w:hint="default"/>
      </w:rPr>
    </w:lvl>
    <w:lvl w:ilvl="4" w:tplc="F2A2E858" w:tentative="1">
      <w:start w:val="1"/>
      <w:numFmt w:val="bullet"/>
      <w:lvlText w:val="o"/>
      <w:lvlJc w:val="left"/>
      <w:pPr>
        <w:tabs>
          <w:tab w:val="num" w:pos="3240"/>
        </w:tabs>
        <w:ind w:left="3240" w:hanging="360"/>
      </w:pPr>
      <w:rPr>
        <w:rFonts w:ascii="Courier New" w:hAnsi="Courier New" w:hint="default"/>
      </w:rPr>
    </w:lvl>
    <w:lvl w:ilvl="5" w:tplc="33F823F2" w:tentative="1">
      <w:start w:val="1"/>
      <w:numFmt w:val="bullet"/>
      <w:lvlText w:val=""/>
      <w:lvlJc w:val="left"/>
      <w:pPr>
        <w:tabs>
          <w:tab w:val="num" w:pos="3960"/>
        </w:tabs>
        <w:ind w:left="3960" w:hanging="360"/>
      </w:pPr>
      <w:rPr>
        <w:rFonts w:ascii="Wingdings" w:hAnsi="Wingdings" w:hint="default"/>
      </w:rPr>
    </w:lvl>
    <w:lvl w:ilvl="6" w:tplc="50AEAAB2" w:tentative="1">
      <w:start w:val="1"/>
      <w:numFmt w:val="bullet"/>
      <w:lvlText w:val=""/>
      <w:lvlJc w:val="left"/>
      <w:pPr>
        <w:tabs>
          <w:tab w:val="num" w:pos="4680"/>
        </w:tabs>
        <w:ind w:left="4680" w:hanging="360"/>
      </w:pPr>
      <w:rPr>
        <w:rFonts w:ascii="Symbol" w:hAnsi="Symbol" w:hint="default"/>
      </w:rPr>
    </w:lvl>
    <w:lvl w:ilvl="7" w:tplc="13DAFBBE" w:tentative="1">
      <w:start w:val="1"/>
      <w:numFmt w:val="bullet"/>
      <w:lvlText w:val="o"/>
      <w:lvlJc w:val="left"/>
      <w:pPr>
        <w:tabs>
          <w:tab w:val="num" w:pos="5400"/>
        </w:tabs>
        <w:ind w:left="5400" w:hanging="360"/>
      </w:pPr>
      <w:rPr>
        <w:rFonts w:ascii="Courier New" w:hAnsi="Courier New" w:hint="default"/>
      </w:rPr>
    </w:lvl>
    <w:lvl w:ilvl="8" w:tplc="49C4419A"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2A233723"/>
    <w:multiLevelType w:val="hybridMultilevel"/>
    <w:tmpl w:val="F830EC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5954243"/>
    <w:multiLevelType w:val="hybridMultilevel"/>
    <w:tmpl w:val="A4B8B808"/>
    <w:lvl w:ilvl="0" w:tplc="AE3E1378">
      <w:start w:val="1"/>
      <w:numFmt w:val="bullet"/>
      <w:lvlText w:val="-"/>
      <w:lvlJc w:val="left"/>
      <w:pPr>
        <w:tabs>
          <w:tab w:val="num" w:pos="360"/>
        </w:tabs>
        <w:ind w:left="360" w:hanging="360"/>
      </w:pPr>
      <w:rPr>
        <w:sz w:val="16"/>
      </w:rPr>
    </w:lvl>
    <w:lvl w:ilvl="1" w:tplc="48AAEF48" w:tentative="1">
      <w:start w:val="1"/>
      <w:numFmt w:val="bullet"/>
      <w:lvlText w:val="o"/>
      <w:lvlJc w:val="left"/>
      <w:pPr>
        <w:tabs>
          <w:tab w:val="num" w:pos="1080"/>
        </w:tabs>
        <w:ind w:left="1080" w:hanging="360"/>
      </w:pPr>
      <w:rPr>
        <w:rFonts w:ascii="Courier New" w:hAnsi="Courier New" w:hint="default"/>
      </w:rPr>
    </w:lvl>
    <w:lvl w:ilvl="2" w:tplc="4DFAD182" w:tentative="1">
      <w:start w:val="1"/>
      <w:numFmt w:val="bullet"/>
      <w:lvlText w:val=""/>
      <w:lvlJc w:val="left"/>
      <w:pPr>
        <w:tabs>
          <w:tab w:val="num" w:pos="1800"/>
        </w:tabs>
        <w:ind w:left="1800" w:hanging="360"/>
      </w:pPr>
      <w:rPr>
        <w:rFonts w:ascii="Wingdings" w:hAnsi="Wingdings" w:hint="default"/>
      </w:rPr>
    </w:lvl>
    <w:lvl w:ilvl="3" w:tplc="16FE7024" w:tentative="1">
      <w:start w:val="1"/>
      <w:numFmt w:val="bullet"/>
      <w:lvlText w:val=""/>
      <w:lvlJc w:val="left"/>
      <w:pPr>
        <w:tabs>
          <w:tab w:val="num" w:pos="2520"/>
        </w:tabs>
        <w:ind w:left="2520" w:hanging="360"/>
      </w:pPr>
      <w:rPr>
        <w:rFonts w:ascii="Symbol" w:hAnsi="Symbol" w:hint="default"/>
      </w:rPr>
    </w:lvl>
    <w:lvl w:ilvl="4" w:tplc="AB80DD60" w:tentative="1">
      <w:start w:val="1"/>
      <w:numFmt w:val="bullet"/>
      <w:lvlText w:val="o"/>
      <w:lvlJc w:val="left"/>
      <w:pPr>
        <w:tabs>
          <w:tab w:val="num" w:pos="3240"/>
        </w:tabs>
        <w:ind w:left="3240" w:hanging="360"/>
      </w:pPr>
      <w:rPr>
        <w:rFonts w:ascii="Courier New" w:hAnsi="Courier New" w:hint="default"/>
      </w:rPr>
    </w:lvl>
    <w:lvl w:ilvl="5" w:tplc="3BE403F2" w:tentative="1">
      <w:start w:val="1"/>
      <w:numFmt w:val="bullet"/>
      <w:lvlText w:val=""/>
      <w:lvlJc w:val="left"/>
      <w:pPr>
        <w:tabs>
          <w:tab w:val="num" w:pos="3960"/>
        </w:tabs>
        <w:ind w:left="3960" w:hanging="360"/>
      </w:pPr>
      <w:rPr>
        <w:rFonts w:ascii="Wingdings" w:hAnsi="Wingdings" w:hint="default"/>
      </w:rPr>
    </w:lvl>
    <w:lvl w:ilvl="6" w:tplc="97C845E2" w:tentative="1">
      <w:start w:val="1"/>
      <w:numFmt w:val="bullet"/>
      <w:lvlText w:val=""/>
      <w:lvlJc w:val="left"/>
      <w:pPr>
        <w:tabs>
          <w:tab w:val="num" w:pos="4680"/>
        </w:tabs>
        <w:ind w:left="4680" w:hanging="360"/>
      </w:pPr>
      <w:rPr>
        <w:rFonts w:ascii="Symbol" w:hAnsi="Symbol" w:hint="default"/>
      </w:rPr>
    </w:lvl>
    <w:lvl w:ilvl="7" w:tplc="7F36CA50" w:tentative="1">
      <w:start w:val="1"/>
      <w:numFmt w:val="bullet"/>
      <w:lvlText w:val="o"/>
      <w:lvlJc w:val="left"/>
      <w:pPr>
        <w:tabs>
          <w:tab w:val="num" w:pos="5400"/>
        </w:tabs>
        <w:ind w:left="5400" w:hanging="360"/>
      </w:pPr>
      <w:rPr>
        <w:rFonts w:ascii="Courier New" w:hAnsi="Courier New" w:hint="default"/>
      </w:rPr>
    </w:lvl>
    <w:lvl w:ilvl="8" w:tplc="00FAB474" w:tentative="1">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3DED6A8C"/>
    <w:multiLevelType w:val="hybridMultilevel"/>
    <w:tmpl w:val="8E2EE0C8"/>
    <w:lvl w:ilvl="0" w:tplc="327C38F6">
      <w:start w:val="1"/>
      <w:numFmt w:val="bullet"/>
      <w:lvlText w:val=""/>
      <w:lvlJc w:val="left"/>
      <w:pPr>
        <w:tabs>
          <w:tab w:val="num" w:pos="360"/>
        </w:tabs>
        <w:ind w:left="360" w:hanging="360"/>
      </w:pPr>
      <w:rPr>
        <w:rFonts w:ascii="Symbol" w:hAnsi="Symbol" w:hint="default"/>
      </w:rPr>
    </w:lvl>
    <w:lvl w:ilvl="1" w:tplc="AD4005C2" w:tentative="1">
      <w:start w:val="1"/>
      <w:numFmt w:val="bullet"/>
      <w:lvlText w:val="o"/>
      <w:lvlJc w:val="left"/>
      <w:pPr>
        <w:tabs>
          <w:tab w:val="num" w:pos="1080"/>
        </w:tabs>
        <w:ind w:left="1080" w:hanging="360"/>
      </w:pPr>
      <w:rPr>
        <w:rFonts w:ascii="Courier New" w:hAnsi="Courier New" w:hint="default"/>
      </w:rPr>
    </w:lvl>
    <w:lvl w:ilvl="2" w:tplc="634E0B6E" w:tentative="1">
      <w:start w:val="1"/>
      <w:numFmt w:val="bullet"/>
      <w:lvlText w:val=""/>
      <w:lvlJc w:val="left"/>
      <w:pPr>
        <w:tabs>
          <w:tab w:val="num" w:pos="1800"/>
        </w:tabs>
        <w:ind w:left="1800" w:hanging="360"/>
      </w:pPr>
      <w:rPr>
        <w:rFonts w:ascii="Wingdings" w:hAnsi="Wingdings" w:hint="default"/>
      </w:rPr>
    </w:lvl>
    <w:lvl w:ilvl="3" w:tplc="D64CB248" w:tentative="1">
      <w:start w:val="1"/>
      <w:numFmt w:val="bullet"/>
      <w:lvlText w:val=""/>
      <w:lvlJc w:val="left"/>
      <w:pPr>
        <w:tabs>
          <w:tab w:val="num" w:pos="2520"/>
        </w:tabs>
        <w:ind w:left="2520" w:hanging="360"/>
      </w:pPr>
      <w:rPr>
        <w:rFonts w:ascii="Symbol" w:hAnsi="Symbol" w:hint="default"/>
      </w:rPr>
    </w:lvl>
    <w:lvl w:ilvl="4" w:tplc="F59044AC" w:tentative="1">
      <w:start w:val="1"/>
      <w:numFmt w:val="bullet"/>
      <w:lvlText w:val="o"/>
      <w:lvlJc w:val="left"/>
      <w:pPr>
        <w:tabs>
          <w:tab w:val="num" w:pos="3240"/>
        </w:tabs>
        <w:ind w:left="3240" w:hanging="360"/>
      </w:pPr>
      <w:rPr>
        <w:rFonts w:ascii="Courier New" w:hAnsi="Courier New" w:hint="default"/>
      </w:rPr>
    </w:lvl>
    <w:lvl w:ilvl="5" w:tplc="FE8A8ED8" w:tentative="1">
      <w:start w:val="1"/>
      <w:numFmt w:val="bullet"/>
      <w:lvlText w:val=""/>
      <w:lvlJc w:val="left"/>
      <w:pPr>
        <w:tabs>
          <w:tab w:val="num" w:pos="3960"/>
        </w:tabs>
        <w:ind w:left="3960" w:hanging="360"/>
      </w:pPr>
      <w:rPr>
        <w:rFonts w:ascii="Wingdings" w:hAnsi="Wingdings" w:hint="default"/>
      </w:rPr>
    </w:lvl>
    <w:lvl w:ilvl="6" w:tplc="6D2EF6BA" w:tentative="1">
      <w:start w:val="1"/>
      <w:numFmt w:val="bullet"/>
      <w:lvlText w:val=""/>
      <w:lvlJc w:val="left"/>
      <w:pPr>
        <w:tabs>
          <w:tab w:val="num" w:pos="4680"/>
        </w:tabs>
        <w:ind w:left="4680" w:hanging="360"/>
      </w:pPr>
      <w:rPr>
        <w:rFonts w:ascii="Symbol" w:hAnsi="Symbol" w:hint="default"/>
      </w:rPr>
    </w:lvl>
    <w:lvl w:ilvl="7" w:tplc="D536F346" w:tentative="1">
      <w:start w:val="1"/>
      <w:numFmt w:val="bullet"/>
      <w:lvlText w:val="o"/>
      <w:lvlJc w:val="left"/>
      <w:pPr>
        <w:tabs>
          <w:tab w:val="num" w:pos="5400"/>
        </w:tabs>
        <w:ind w:left="5400" w:hanging="360"/>
      </w:pPr>
      <w:rPr>
        <w:rFonts w:ascii="Courier New" w:hAnsi="Courier New" w:hint="default"/>
      </w:rPr>
    </w:lvl>
    <w:lvl w:ilvl="8" w:tplc="8244FCE4" w:tentative="1">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44B21875"/>
    <w:multiLevelType w:val="hybridMultilevel"/>
    <w:tmpl w:val="681459E4"/>
    <w:lvl w:ilvl="0" w:tplc="F156018E">
      <w:start w:val="1"/>
      <w:numFmt w:val="bullet"/>
      <w:pStyle w:val="bulletpoints"/>
      <w:lvlText w:val=""/>
      <w:lvlJc w:val="left"/>
      <w:pPr>
        <w:tabs>
          <w:tab w:val="num" w:pos="360"/>
        </w:tabs>
        <w:ind w:left="360" w:hanging="360"/>
      </w:pPr>
      <w:rPr>
        <w:rFonts w:ascii="Wingdings 3" w:hAnsi="Wingdings 3"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79E4786"/>
    <w:multiLevelType w:val="hybridMultilevel"/>
    <w:tmpl w:val="1A0E1276"/>
    <w:lvl w:ilvl="0" w:tplc="DC9E5C52">
      <w:start w:val="1"/>
      <w:numFmt w:val="bullet"/>
      <w:lvlText w:val="-"/>
      <w:lvlJc w:val="left"/>
      <w:pPr>
        <w:tabs>
          <w:tab w:val="num" w:pos="360"/>
        </w:tabs>
        <w:ind w:left="360" w:hanging="360"/>
      </w:pPr>
      <w:rPr>
        <w:sz w:val="16"/>
      </w:rPr>
    </w:lvl>
    <w:lvl w:ilvl="1" w:tplc="35FA44AE" w:tentative="1">
      <w:start w:val="1"/>
      <w:numFmt w:val="bullet"/>
      <w:lvlText w:val="o"/>
      <w:lvlJc w:val="left"/>
      <w:pPr>
        <w:tabs>
          <w:tab w:val="num" w:pos="1080"/>
        </w:tabs>
        <w:ind w:left="1080" w:hanging="360"/>
      </w:pPr>
      <w:rPr>
        <w:rFonts w:ascii="Courier New" w:hAnsi="Courier New" w:hint="default"/>
      </w:rPr>
    </w:lvl>
    <w:lvl w:ilvl="2" w:tplc="3A8097D8" w:tentative="1">
      <w:start w:val="1"/>
      <w:numFmt w:val="bullet"/>
      <w:lvlText w:val=""/>
      <w:lvlJc w:val="left"/>
      <w:pPr>
        <w:tabs>
          <w:tab w:val="num" w:pos="1800"/>
        </w:tabs>
        <w:ind w:left="1800" w:hanging="360"/>
      </w:pPr>
      <w:rPr>
        <w:rFonts w:ascii="Wingdings" w:hAnsi="Wingdings" w:hint="default"/>
      </w:rPr>
    </w:lvl>
    <w:lvl w:ilvl="3" w:tplc="D8A4A2A8" w:tentative="1">
      <w:start w:val="1"/>
      <w:numFmt w:val="bullet"/>
      <w:lvlText w:val=""/>
      <w:lvlJc w:val="left"/>
      <w:pPr>
        <w:tabs>
          <w:tab w:val="num" w:pos="2520"/>
        </w:tabs>
        <w:ind w:left="2520" w:hanging="360"/>
      </w:pPr>
      <w:rPr>
        <w:rFonts w:ascii="Symbol" w:hAnsi="Symbol" w:hint="default"/>
      </w:rPr>
    </w:lvl>
    <w:lvl w:ilvl="4" w:tplc="78389C36" w:tentative="1">
      <w:start w:val="1"/>
      <w:numFmt w:val="bullet"/>
      <w:lvlText w:val="o"/>
      <w:lvlJc w:val="left"/>
      <w:pPr>
        <w:tabs>
          <w:tab w:val="num" w:pos="3240"/>
        </w:tabs>
        <w:ind w:left="3240" w:hanging="360"/>
      </w:pPr>
      <w:rPr>
        <w:rFonts w:ascii="Courier New" w:hAnsi="Courier New" w:hint="default"/>
      </w:rPr>
    </w:lvl>
    <w:lvl w:ilvl="5" w:tplc="6F2A268A" w:tentative="1">
      <w:start w:val="1"/>
      <w:numFmt w:val="bullet"/>
      <w:lvlText w:val=""/>
      <w:lvlJc w:val="left"/>
      <w:pPr>
        <w:tabs>
          <w:tab w:val="num" w:pos="3960"/>
        </w:tabs>
        <w:ind w:left="3960" w:hanging="360"/>
      </w:pPr>
      <w:rPr>
        <w:rFonts w:ascii="Wingdings" w:hAnsi="Wingdings" w:hint="default"/>
      </w:rPr>
    </w:lvl>
    <w:lvl w:ilvl="6" w:tplc="E24C0CD8" w:tentative="1">
      <w:start w:val="1"/>
      <w:numFmt w:val="bullet"/>
      <w:lvlText w:val=""/>
      <w:lvlJc w:val="left"/>
      <w:pPr>
        <w:tabs>
          <w:tab w:val="num" w:pos="4680"/>
        </w:tabs>
        <w:ind w:left="4680" w:hanging="360"/>
      </w:pPr>
      <w:rPr>
        <w:rFonts w:ascii="Symbol" w:hAnsi="Symbol" w:hint="default"/>
      </w:rPr>
    </w:lvl>
    <w:lvl w:ilvl="7" w:tplc="2CC26B3C" w:tentative="1">
      <w:start w:val="1"/>
      <w:numFmt w:val="bullet"/>
      <w:lvlText w:val="o"/>
      <w:lvlJc w:val="left"/>
      <w:pPr>
        <w:tabs>
          <w:tab w:val="num" w:pos="5400"/>
        </w:tabs>
        <w:ind w:left="5400" w:hanging="360"/>
      </w:pPr>
      <w:rPr>
        <w:rFonts w:ascii="Courier New" w:hAnsi="Courier New" w:hint="default"/>
      </w:rPr>
    </w:lvl>
    <w:lvl w:ilvl="8" w:tplc="46B4DE82"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600617EB"/>
    <w:multiLevelType w:val="hybridMultilevel"/>
    <w:tmpl w:val="7EE0D9A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0" w15:restartNumberingAfterBreak="0">
    <w:nsid w:val="7F2E6E57"/>
    <w:multiLevelType w:val="hybridMultilevel"/>
    <w:tmpl w:val="79EA8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4252570">
    <w:abstractNumId w:val="6"/>
  </w:num>
  <w:num w:numId="2" w16cid:durableId="2087727056">
    <w:abstractNumId w:val="1"/>
  </w:num>
  <w:num w:numId="3" w16cid:durableId="277101392">
    <w:abstractNumId w:val="2"/>
  </w:num>
  <w:num w:numId="4" w16cid:durableId="159195598">
    <w:abstractNumId w:val="3"/>
  </w:num>
  <w:num w:numId="5" w16cid:durableId="1105466011">
    <w:abstractNumId w:val="8"/>
  </w:num>
  <w:num w:numId="6" w16cid:durableId="209803346">
    <w:abstractNumId w:val="5"/>
  </w:num>
  <w:num w:numId="7" w16cid:durableId="1585456906">
    <w:abstractNumId w:val="7"/>
  </w:num>
  <w:num w:numId="8" w16cid:durableId="1859276115">
    <w:abstractNumId w:val="4"/>
  </w:num>
  <w:num w:numId="9" w16cid:durableId="1123303043">
    <w:abstractNumId w:val="10"/>
  </w:num>
  <w:num w:numId="10" w16cid:durableId="74741261">
    <w:abstractNumId w:val="0"/>
  </w:num>
  <w:num w:numId="11" w16cid:durableId="150906074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DE" w:vendorID="9" w:dllVersion="512" w:checkStyle="1"/>
  <w:proofState w:spelling="clean" w:grammar="clean"/>
  <w:stylePaneFormatFilter w:val="1001" w:allStyles="1" w:customStyles="0" w:latentStyles="0"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08"/>
  <w:hyphenationZone w:val="425"/>
  <w:noPunctuationKerning/>
  <w:characterSpacingControl w:val="doNotCompress"/>
  <w:hdrShapeDefaults>
    <o:shapedefaults v:ext="edit" spidmax="7782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D6476"/>
    <w:rsid w:val="00007A48"/>
    <w:rsid w:val="00007FB7"/>
    <w:rsid w:val="00014003"/>
    <w:rsid w:val="00014053"/>
    <w:rsid w:val="0003606F"/>
    <w:rsid w:val="00076F1D"/>
    <w:rsid w:val="00090680"/>
    <w:rsid w:val="000968A0"/>
    <w:rsid w:val="000B4F22"/>
    <w:rsid w:val="001166E9"/>
    <w:rsid w:val="00120E21"/>
    <w:rsid w:val="00123AD6"/>
    <w:rsid w:val="00134586"/>
    <w:rsid w:val="00155967"/>
    <w:rsid w:val="00187873"/>
    <w:rsid w:val="00197896"/>
    <w:rsid w:val="001A61C4"/>
    <w:rsid w:val="001C442B"/>
    <w:rsid w:val="001E2E34"/>
    <w:rsid w:val="00207162"/>
    <w:rsid w:val="002166B8"/>
    <w:rsid w:val="00234B39"/>
    <w:rsid w:val="002642DA"/>
    <w:rsid w:val="002664AE"/>
    <w:rsid w:val="0028671B"/>
    <w:rsid w:val="002B389E"/>
    <w:rsid w:val="00304066"/>
    <w:rsid w:val="003150B0"/>
    <w:rsid w:val="00331258"/>
    <w:rsid w:val="0034188C"/>
    <w:rsid w:val="003665B2"/>
    <w:rsid w:val="00371189"/>
    <w:rsid w:val="0039185B"/>
    <w:rsid w:val="0039774B"/>
    <w:rsid w:val="003B30BA"/>
    <w:rsid w:val="003F02CC"/>
    <w:rsid w:val="003F404C"/>
    <w:rsid w:val="003F711F"/>
    <w:rsid w:val="003F763F"/>
    <w:rsid w:val="00404944"/>
    <w:rsid w:val="004406F4"/>
    <w:rsid w:val="00444332"/>
    <w:rsid w:val="00451770"/>
    <w:rsid w:val="0048251C"/>
    <w:rsid w:val="004838E2"/>
    <w:rsid w:val="004A15F3"/>
    <w:rsid w:val="004B5544"/>
    <w:rsid w:val="004B595F"/>
    <w:rsid w:val="004B5A1A"/>
    <w:rsid w:val="004C26BC"/>
    <w:rsid w:val="004C4D23"/>
    <w:rsid w:val="004E4D96"/>
    <w:rsid w:val="00516653"/>
    <w:rsid w:val="00557DB3"/>
    <w:rsid w:val="00571826"/>
    <w:rsid w:val="00573B8B"/>
    <w:rsid w:val="0059281E"/>
    <w:rsid w:val="0059333E"/>
    <w:rsid w:val="005A0F6D"/>
    <w:rsid w:val="005B17B5"/>
    <w:rsid w:val="005D411B"/>
    <w:rsid w:val="005D6964"/>
    <w:rsid w:val="005E5095"/>
    <w:rsid w:val="005E7990"/>
    <w:rsid w:val="005F22A7"/>
    <w:rsid w:val="00604E26"/>
    <w:rsid w:val="00623C93"/>
    <w:rsid w:val="00626633"/>
    <w:rsid w:val="00626C4D"/>
    <w:rsid w:val="00643F29"/>
    <w:rsid w:val="006C7831"/>
    <w:rsid w:val="006E1F56"/>
    <w:rsid w:val="006E53F2"/>
    <w:rsid w:val="006F0F5C"/>
    <w:rsid w:val="0072649C"/>
    <w:rsid w:val="00747204"/>
    <w:rsid w:val="00750BBC"/>
    <w:rsid w:val="00754628"/>
    <w:rsid w:val="00783BAA"/>
    <w:rsid w:val="007A110E"/>
    <w:rsid w:val="007A2907"/>
    <w:rsid w:val="0082472E"/>
    <w:rsid w:val="00841B68"/>
    <w:rsid w:val="008554C0"/>
    <w:rsid w:val="00870006"/>
    <w:rsid w:val="008749BE"/>
    <w:rsid w:val="008965C2"/>
    <w:rsid w:val="008A4934"/>
    <w:rsid w:val="008B5DCB"/>
    <w:rsid w:val="008C2FD7"/>
    <w:rsid w:val="008E7E9F"/>
    <w:rsid w:val="00922626"/>
    <w:rsid w:val="00941822"/>
    <w:rsid w:val="009425E9"/>
    <w:rsid w:val="00942BE2"/>
    <w:rsid w:val="00946D15"/>
    <w:rsid w:val="00974B3B"/>
    <w:rsid w:val="009C116A"/>
    <w:rsid w:val="009D556C"/>
    <w:rsid w:val="009D7BD1"/>
    <w:rsid w:val="009E7770"/>
    <w:rsid w:val="00A070B3"/>
    <w:rsid w:val="00A45209"/>
    <w:rsid w:val="00A901D4"/>
    <w:rsid w:val="00A90BDC"/>
    <w:rsid w:val="00A97770"/>
    <w:rsid w:val="00AC1EB7"/>
    <w:rsid w:val="00AE30E4"/>
    <w:rsid w:val="00B12097"/>
    <w:rsid w:val="00B165AB"/>
    <w:rsid w:val="00B24954"/>
    <w:rsid w:val="00B516AB"/>
    <w:rsid w:val="00B635DD"/>
    <w:rsid w:val="00B66F19"/>
    <w:rsid w:val="00B74508"/>
    <w:rsid w:val="00B9311C"/>
    <w:rsid w:val="00BB5F6E"/>
    <w:rsid w:val="00BC4794"/>
    <w:rsid w:val="00C05190"/>
    <w:rsid w:val="00C10848"/>
    <w:rsid w:val="00C12375"/>
    <w:rsid w:val="00C25CBC"/>
    <w:rsid w:val="00C42E05"/>
    <w:rsid w:val="00C4621C"/>
    <w:rsid w:val="00C602B7"/>
    <w:rsid w:val="00CE3C1B"/>
    <w:rsid w:val="00CF02BA"/>
    <w:rsid w:val="00D35C5F"/>
    <w:rsid w:val="00D4012E"/>
    <w:rsid w:val="00D52A75"/>
    <w:rsid w:val="00D53790"/>
    <w:rsid w:val="00D777EA"/>
    <w:rsid w:val="00D854B1"/>
    <w:rsid w:val="00DB736D"/>
    <w:rsid w:val="00DD22BB"/>
    <w:rsid w:val="00DD4B3A"/>
    <w:rsid w:val="00DE2BA1"/>
    <w:rsid w:val="00E10562"/>
    <w:rsid w:val="00E12C38"/>
    <w:rsid w:val="00E3048E"/>
    <w:rsid w:val="00E36796"/>
    <w:rsid w:val="00E57F0A"/>
    <w:rsid w:val="00E67794"/>
    <w:rsid w:val="00E74F1F"/>
    <w:rsid w:val="00F0205C"/>
    <w:rsid w:val="00F0583E"/>
    <w:rsid w:val="00F26DBC"/>
    <w:rsid w:val="00F33263"/>
    <w:rsid w:val="00F54D0D"/>
    <w:rsid w:val="00F75B7D"/>
    <w:rsid w:val="00F81587"/>
    <w:rsid w:val="00F85A39"/>
    <w:rsid w:val="00F86BF4"/>
    <w:rsid w:val="00FA0EAB"/>
    <w:rsid w:val="00FA64A7"/>
    <w:rsid w:val="00FD6476"/>
    <w:rsid w:val="00FE1CF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7825"/>
    <o:shapelayout v:ext="edit">
      <o:idmap v:ext="edit" data="1"/>
    </o:shapelayout>
  </w:shapeDefaults>
  <w:decimalSymbol w:val="."/>
  <w:listSeparator w:val=","/>
  <w14:docId w14:val="59252BA2"/>
  <w15:docId w15:val="{542FF1C9-89C4-45B3-9AC6-F2C2AA4575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C4D23"/>
    <w:rPr>
      <w:sz w:val="24"/>
      <w:szCs w:val="24"/>
      <w:lang w:val="de-DE" w:eastAsia="de-DE"/>
    </w:rPr>
  </w:style>
  <w:style w:type="paragraph" w:styleId="Heading2">
    <w:name w:val="heading 2"/>
    <w:basedOn w:val="Normal"/>
    <w:pPr>
      <w:spacing w:before="100" w:beforeAutospacing="1" w:after="100" w:afterAutospacing="1"/>
      <w:outlineLvl w:val="1"/>
    </w:pPr>
    <w:rPr>
      <w:rFonts w:eastAsia="Batang"/>
      <w:b/>
      <w:bCs/>
      <w:sz w:val="36"/>
      <w:szCs w:val="36"/>
      <w:lang w:val="en-US"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pPr>
      <w:tabs>
        <w:tab w:val="center" w:pos="4536"/>
        <w:tab w:val="right" w:pos="9072"/>
      </w:tabs>
    </w:pPr>
  </w:style>
  <w:style w:type="paragraph" w:styleId="Footer">
    <w:name w:val="footer"/>
    <w:basedOn w:val="Normal"/>
    <w:semiHidden/>
    <w:pPr>
      <w:tabs>
        <w:tab w:val="center" w:pos="4536"/>
        <w:tab w:val="right" w:pos="9072"/>
      </w:tabs>
    </w:pPr>
  </w:style>
  <w:style w:type="character" w:styleId="Hyperlink">
    <w:name w:val="Hyperlink"/>
    <w:rPr>
      <w:color w:val="0000FF"/>
      <w:u w:val="single"/>
    </w:rPr>
  </w:style>
  <w:style w:type="paragraph" w:customStyle="1" w:styleId="Headline">
    <w:name w:val="Headline"/>
    <w:basedOn w:val="Normal"/>
    <w:qFormat/>
    <w:rsid w:val="005A0F6D"/>
    <w:pPr>
      <w:spacing w:line="340" w:lineRule="exact"/>
      <w:ind w:right="348"/>
    </w:pPr>
    <w:rPr>
      <w:rFonts w:ascii="Bosch Office Sans" w:hAnsi="Bosch Office Sans"/>
      <w:b/>
      <w:color w:val="E90027"/>
      <w:sz w:val="30"/>
      <w:lang w:val="en-US"/>
    </w:rPr>
  </w:style>
  <w:style w:type="paragraph" w:customStyle="1" w:styleId="Picturedescription">
    <w:name w:val="Picture description"/>
    <w:basedOn w:val="Normal"/>
    <w:qFormat/>
    <w:pPr>
      <w:spacing w:before="120" w:after="218" w:line="218" w:lineRule="exact"/>
    </w:pPr>
    <w:rPr>
      <w:rFonts w:ascii="Bosch Office Sans" w:hAnsi="Bosch Office Sans" w:cs="Arial"/>
      <w:spacing w:val="10"/>
      <w:sz w:val="16"/>
    </w:rPr>
  </w:style>
  <w:style w:type="paragraph" w:customStyle="1" w:styleId="Presstext">
    <w:name w:val="Press text"/>
    <w:basedOn w:val="Normal"/>
    <w:qFormat/>
    <w:pPr>
      <w:spacing w:after="306" w:line="306" w:lineRule="exact"/>
    </w:pPr>
    <w:rPr>
      <w:rFonts w:ascii="Bosch Office Sans" w:hAnsi="Bosch Office Sans"/>
      <w:sz w:val="22"/>
    </w:rPr>
  </w:style>
  <w:style w:type="character" w:styleId="FollowedHyperlink">
    <w:name w:val="FollowedHyperlink"/>
    <w:semiHidden/>
    <w:rPr>
      <w:color w:val="800080"/>
      <w:u w:val="single"/>
    </w:rPr>
  </w:style>
  <w:style w:type="paragraph" w:customStyle="1" w:styleId="Boilerplate">
    <w:name w:val="Boilerplate"/>
    <w:basedOn w:val="Normal"/>
    <w:pPr>
      <w:spacing w:after="306" w:line="306" w:lineRule="exact"/>
    </w:pPr>
    <w:rPr>
      <w:rFonts w:ascii="Bosch Office Sans" w:hAnsi="Bosch Office Sans"/>
      <w:i/>
      <w:sz w:val="22"/>
      <w:szCs w:val="20"/>
    </w:rPr>
  </w:style>
  <w:style w:type="paragraph" w:customStyle="1" w:styleId="Summary">
    <w:name w:val="Summary"/>
    <w:basedOn w:val="Normal"/>
    <w:autoRedefine/>
    <w:qFormat/>
    <w:rsid w:val="00A97770"/>
    <w:pPr>
      <w:tabs>
        <w:tab w:val="left" w:pos="7558"/>
      </w:tabs>
      <w:spacing w:after="306" w:line="306" w:lineRule="exact"/>
      <w:ind w:right="346"/>
    </w:pPr>
    <w:rPr>
      <w:rFonts w:ascii="Bosch Office Sans" w:hAnsi="Bosch Office Sans"/>
      <w:b/>
      <w:sz w:val="22"/>
      <w:lang w:val="en-US"/>
    </w:rPr>
  </w:style>
  <w:style w:type="paragraph" w:styleId="NormalWeb">
    <w:name w:val="Normal (Web)"/>
    <w:basedOn w:val="Normal"/>
    <w:uiPriority w:val="99"/>
    <w:semiHidden/>
    <w:pPr>
      <w:spacing w:before="100" w:beforeAutospacing="1" w:after="100" w:afterAutospacing="1"/>
    </w:pPr>
  </w:style>
  <w:style w:type="paragraph" w:customStyle="1" w:styleId="Subheading">
    <w:name w:val="Subheading"/>
    <w:basedOn w:val="Normal"/>
    <w:qFormat/>
    <w:rsid w:val="00371189"/>
    <w:pPr>
      <w:spacing w:after="272" w:line="272" w:lineRule="exact"/>
      <w:ind w:right="348"/>
    </w:pPr>
    <w:rPr>
      <w:rFonts w:ascii="Bosch Office Sans" w:hAnsi="Bosch Office Sans"/>
      <w:b/>
      <w:sz w:val="22"/>
      <w:szCs w:val="20"/>
      <w:lang w:val="en-US"/>
    </w:rPr>
  </w:style>
  <w:style w:type="paragraph" w:customStyle="1" w:styleId="bulletpoints">
    <w:name w:val="bullet points"/>
    <w:basedOn w:val="Normal"/>
    <w:link w:val="bulletpointsChar"/>
    <w:pPr>
      <w:numPr>
        <w:numId w:val="7"/>
      </w:numPr>
      <w:spacing w:after="272" w:line="272" w:lineRule="exact"/>
      <w:ind w:left="0" w:firstLine="0"/>
      <w:contextualSpacing/>
    </w:pPr>
    <w:rPr>
      <w:rFonts w:ascii="Bosch Office Sans" w:hAnsi="Bosch Office Sans"/>
      <w:sz w:val="22"/>
      <w:szCs w:val="21"/>
      <w:lang w:eastAsia="en-US"/>
    </w:rPr>
  </w:style>
  <w:style w:type="paragraph" w:styleId="BalloonText">
    <w:name w:val="Balloon Text"/>
    <w:basedOn w:val="Normal"/>
    <w:semiHidden/>
    <w:unhideWhenUsed/>
    <w:rPr>
      <w:rFonts w:ascii="Tahoma" w:hAnsi="Tahoma"/>
      <w:sz w:val="16"/>
      <w:szCs w:val="16"/>
    </w:rPr>
  </w:style>
  <w:style w:type="character" w:customStyle="1" w:styleId="BalloonTextChar">
    <w:name w:val="Balloon Text Char"/>
    <w:semiHidden/>
    <w:rPr>
      <w:rFonts w:ascii="Tahoma" w:hAnsi="Tahoma" w:cs="Tahoma"/>
      <w:sz w:val="16"/>
      <w:szCs w:val="16"/>
      <w:lang w:val="de-DE" w:eastAsia="de-DE"/>
    </w:rPr>
  </w:style>
  <w:style w:type="character" w:customStyle="1" w:styleId="FooterChar">
    <w:name w:val="Footer Char"/>
    <w:semiHidden/>
    <w:rPr>
      <w:sz w:val="24"/>
      <w:szCs w:val="24"/>
      <w:lang w:val="de-DE" w:eastAsia="de-DE"/>
    </w:rPr>
  </w:style>
  <w:style w:type="character" w:styleId="CommentReference">
    <w:name w:val="annotation reference"/>
    <w:semiHidden/>
    <w:unhideWhenUsed/>
    <w:rPr>
      <w:sz w:val="16"/>
      <w:szCs w:val="16"/>
    </w:rPr>
  </w:style>
  <w:style w:type="paragraph" w:styleId="CommentText">
    <w:name w:val="annotation text"/>
    <w:basedOn w:val="Normal"/>
    <w:semiHidden/>
    <w:unhideWhenUsed/>
    <w:rPr>
      <w:sz w:val="20"/>
      <w:szCs w:val="20"/>
    </w:rPr>
  </w:style>
  <w:style w:type="character" w:customStyle="1" w:styleId="CommentTextChar">
    <w:name w:val="Comment Text Char"/>
    <w:semiHidden/>
    <w:rPr>
      <w:lang w:val="de-DE" w:eastAsia="de-DE"/>
    </w:rPr>
  </w:style>
  <w:style w:type="paragraph" w:styleId="CommentSubject">
    <w:name w:val="annotation subject"/>
    <w:basedOn w:val="CommentText"/>
    <w:next w:val="CommentText"/>
    <w:semiHidden/>
    <w:unhideWhenUsed/>
    <w:rPr>
      <w:b/>
      <w:bCs/>
    </w:rPr>
  </w:style>
  <w:style w:type="character" w:customStyle="1" w:styleId="CommentSubjectChar">
    <w:name w:val="Comment Subject Char"/>
    <w:semiHidden/>
    <w:rPr>
      <w:b/>
      <w:bCs/>
      <w:lang w:val="de-DE" w:eastAsia="de-DE"/>
    </w:rPr>
  </w:style>
  <w:style w:type="character" w:customStyle="1" w:styleId="BoilerplateChar">
    <w:name w:val="Boilerplate Char"/>
    <w:locked/>
    <w:rPr>
      <w:rFonts w:ascii="Bosch Office Sans" w:hAnsi="Bosch Office Sans"/>
      <w:i/>
      <w:sz w:val="22"/>
      <w:lang w:val="de-DE"/>
    </w:rPr>
  </w:style>
  <w:style w:type="paragraph" w:customStyle="1" w:styleId="Style2">
    <w:name w:val="Style2"/>
    <w:basedOn w:val="Boilerplate"/>
    <w:rPr>
      <w:iCs/>
      <w:sz w:val="20"/>
    </w:rPr>
  </w:style>
  <w:style w:type="character" w:customStyle="1" w:styleId="UnresolvedMention1">
    <w:name w:val="Unresolved Mention1"/>
    <w:basedOn w:val="DefaultParagraphFont"/>
    <w:uiPriority w:val="99"/>
    <w:semiHidden/>
    <w:unhideWhenUsed/>
    <w:rsid w:val="00D854B1"/>
    <w:rPr>
      <w:color w:val="605E5C"/>
      <w:shd w:val="clear" w:color="auto" w:fill="E1DFDD"/>
    </w:rPr>
  </w:style>
  <w:style w:type="paragraph" w:customStyle="1" w:styleId="BulletPoints0">
    <w:name w:val="Bullet Points"/>
    <w:basedOn w:val="bulletpoints"/>
    <w:link w:val="BulletPointsChar0"/>
    <w:qFormat/>
    <w:rsid w:val="003F02CC"/>
    <w:pPr>
      <w:ind w:right="348"/>
    </w:pPr>
    <w:rPr>
      <w:lang w:val="en-US"/>
    </w:rPr>
  </w:style>
  <w:style w:type="character" w:customStyle="1" w:styleId="bulletpointsChar">
    <w:name w:val="bullet points Char"/>
    <w:basedOn w:val="DefaultParagraphFont"/>
    <w:link w:val="bulletpoints"/>
    <w:rsid w:val="003F02CC"/>
    <w:rPr>
      <w:rFonts w:ascii="Bosch Office Sans" w:hAnsi="Bosch Office Sans"/>
      <w:sz w:val="22"/>
      <w:szCs w:val="21"/>
      <w:lang w:val="de-DE"/>
    </w:rPr>
  </w:style>
  <w:style w:type="character" w:customStyle="1" w:styleId="BulletPointsChar0">
    <w:name w:val="Bullet Points Char"/>
    <w:basedOn w:val="bulletpointsChar"/>
    <w:link w:val="BulletPoints0"/>
    <w:rsid w:val="003F02CC"/>
    <w:rPr>
      <w:rFonts w:ascii="Bosch Office Sans" w:hAnsi="Bosch Office Sans"/>
      <w:sz w:val="22"/>
      <w:szCs w:val="21"/>
      <w:lang w:val="de-DE"/>
    </w:rPr>
  </w:style>
  <w:style w:type="character" w:customStyle="1" w:styleId="a-linklinktext">
    <w:name w:val="a-link__linktext"/>
    <w:basedOn w:val="DefaultParagraphFont"/>
    <w:rsid w:val="0003606F"/>
  </w:style>
  <w:style w:type="character" w:customStyle="1" w:styleId="apple-converted-space">
    <w:name w:val="apple-converted-space"/>
    <w:basedOn w:val="DefaultParagraphFont"/>
    <w:rsid w:val="000968A0"/>
  </w:style>
  <w:style w:type="character" w:styleId="UnresolvedMention">
    <w:name w:val="Unresolved Mention"/>
    <w:basedOn w:val="DefaultParagraphFont"/>
    <w:uiPriority w:val="99"/>
    <w:semiHidden/>
    <w:unhideWhenUsed/>
    <w:rsid w:val="00187873"/>
    <w:rPr>
      <w:color w:val="605E5C"/>
      <w:shd w:val="clear" w:color="auto" w:fill="E1DFDD"/>
    </w:rPr>
  </w:style>
  <w:style w:type="paragraph" w:customStyle="1" w:styleId="BoilerplateUS">
    <w:name w:val="Boilerplate US"/>
    <w:basedOn w:val="Normal"/>
    <w:qFormat/>
    <w:rsid w:val="006C7831"/>
    <w:pPr>
      <w:autoSpaceDE w:val="0"/>
      <w:autoSpaceDN w:val="0"/>
      <w:spacing w:after="306" w:line="306" w:lineRule="exact"/>
    </w:pPr>
    <w:rPr>
      <w:rFonts w:ascii="Bosch Office Sans" w:hAnsi="Bosch Office Sans"/>
      <w:i/>
      <w:iCs/>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2057830">
      <w:bodyDiv w:val="1"/>
      <w:marLeft w:val="0"/>
      <w:marRight w:val="0"/>
      <w:marTop w:val="0"/>
      <w:marBottom w:val="0"/>
      <w:divBdr>
        <w:top w:val="none" w:sz="0" w:space="0" w:color="auto"/>
        <w:left w:val="none" w:sz="0" w:space="0" w:color="auto"/>
        <w:bottom w:val="none" w:sz="0" w:space="0" w:color="auto"/>
        <w:right w:val="none" w:sz="0" w:space="0" w:color="auto"/>
      </w:divBdr>
    </w:div>
    <w:div w:id="572932395">
      <w:bodyDiv w:val="1"/>
      <w:marLeft w:val="0"/>
      <w:marRight w:val="0"/>
      <w:marTop w:val="0"/>
      <w:marBottom w:val="0"/>
      <w:divBdr>
        <w:top w:val="none" w:sz="0" w:space="0" w:color="auto"/>
        <w:left w:val="none" w:sz="0" w:space="0" w:color="auto"/>
        <w:bottom w:val="none" w:sz="0" w:space="0" w:color="auto"/>
        <w:right w:val="none" w:sz="0" w:space="0" w:color="auto"/>
      </w:divBdr>
    </w:div>
    <w:div w:id="1017539301">
      <w:bodyDiv w:val="1"/>
      <w:marLeft w:val="0"/>
      <w:marRight w:val="0"/>
      <w:marTop w:val="0"/>
      <w:marBottom w:val="0"/>
      <w:divBdr>
        <w:top w:val="none" w:sz="0" w:space="0" w:color="auto"/>
        <w:left w:val="none" w:sz="0" w:space="0" w:color="auto"/>
        <w:bottom w:val="none" w:sz="0" w:space="0" w:color="auto"/>
        <w:right w:val="none" w:sz="0" w:space="0" w:color="auto"/>
      </w:divBdr>
    </w:div>
    <w:div w:id="1496798662">
      <w:bodyDiv w:val="1"/>
      <w:marLeft w:val="0"/>
      <w:marRight w:val="0"/>
      <w:marTop w:val="0"/>
      <w:marBottom w:val="0"/>
      <w:divBdr>
        <w:top w:val="none" w:sz="0" w:space="0" w:color="auto"/>
        <w:left w:val="none" w:sz="0" w:space="0" w:color="auto"/>
        <w:bottom w:val="none" w:sz="0" w:space="0" w:color="auto"/>
        <w:right w:val="none" w:sz="0" w:space="0" w:color="auto"/>
      </w:divBdr>
    </w:div>
    <w:div w:id="1534342670">
      <w:bodyDiv w:val="1"/>
      <w:marLeft w:val="0"/>
      <w:marRight w:val="0"/>
      <w:marTop w:val="0"/>
      <w:marBottom w:val="0"/>
      <w:divBdr>
        <w:top w:val="none" w:sz="0" w:space="0" w:color="auto"/>
        <w:left w:val="none" w:sz="0" w:space="0" w:color="auto"/>
        <w:bottom w:val="none" w:sz="0" w:space="0" w:color="auto"/>
        <w:right w:val="none" w:sz="0" w:space="0" w:color="auto"/>
      </w:divBdr>
    </w:div>
    <w:div w:id="1889149035">
      <w:bodyDiv w:val="1"/>
      <w:marLeft w:val="0"/>
      <w:marRight w:val="0"/>
      <w:marTop w:val="0"/>
      <w:marBottom w:val="0"/>
      <w:divBdr>
        <w:top w:val="none" w:sz="0" w:space="0" w:color="auto"/>
        <w:left w:val="none" w:sz="0" w:space="0" w:color="auto"/>
        <w:bottom w:val="none" w:sz="0" w:space="0" w:color="auto"/>
        <w:right w:val="none" w:sz="0" w:space="0" w:color="auto"/>
      </w:divBdr>
    </w:div>
    <w:div w:id="1999847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oschrexroth-us.com"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www.boschrexroth-us.com/hagglunds" TargetMode="External"/><Relationship Id="rId4" Type="http://schemas.openxmlformats.org/officeDocument/2006/relationships/settings" Target="settings.xml"/><Relationship Id="rId9" Type="http://schemas.openxmlformats.org/officeDocument/2006/relationships/hyperlink" Target="http://www.boschrexroth-us.com/hagglunds" TargetMode="Externa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FCDE74F-29C2-4021-B437-11F9B65E8E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Pages>
  <Words>556</Words>
  <Characters>3434</Characters>
  <Application>Microsoft Office Word</Application>
  <DocSecurity>0</DocSecurity>
  <Lines>63</Lines>
  <Paragraphs>14</Paragraphs>
  <ScaleCrop>false</ScaleCrop>
  <HeadingPairs>
    <vt:vector size="2" baseType="variant">
      <vt:variant>
        <vt:lpstr>Title</vt:lpstr>
      </vt:variant>
      <vt:variant>
        <vt:i4>1</vt:i4>
      </vt:variant>
    </vt:vector>
  </HeadingPairs>
  <TitlesOfParts>
    <vt:vector size="1" baseType="lpstr">
      <vt:lpstr/>
    </vt:vector>
  </TitlesOfParts>
  <Company>Bosch Rexroth</Company>
  <LinksUpToDate>false</LinksUpToDate>
  <CharactersWithSpaces>3976</CharactersWithSpaces>
  <SharedDoc>false</SharedDoc>
  <HLinks>
    <vt:vector size="42" baseType="variant">
      <vt:variant>
        <vt:i4>1966099</vt:i4>
      </vt:variant>
      <vt:variant>
        <vt:i4>18</vt:i4>
      </vt:variant>
      <vt:variant>
        <vt:i4>0</vt:i4>
      </vt:variant>
      <vt:variant>
        <vt:i4>5</vt:i4>
      </vt:variant>
      <vt:variant>
        <vt:lpwstr>http://www.bosch.ca/</vt:lpwstr>
      </vt:variant>
      <vt:variant>
        <vt:lpwstr/>
      </vt:variant>
      <vt:variant>
        <vt:i4>65549</vt:i4>
      </vt:variant>
      <vt:variant>
        <vt:i4>15</vt:i4>
      </vt:variant>
      <vt:variant>
        <vt:i4>0</vt:i4>
      </vt:variant>
      <vt:variant>
        <vt:i4>5</vt:i4>
      </vt:variant>
      <vt:variant>
        <vt:lpwstr>http://www.bosch.com.mx/content/language1/html/index.htm</vt:lpwstr>
      </vt:variant>
      <vt:variant>
        <vt:lpwstr/>
      </vt:variant>
      <vt:variant>
        <vt:i4>5177414</vt:i4>
      </vt:variant>
      <vt:variant>
        <vt:i4>12</vt:i4>
      </vt:variant>
      <vt:variant>
        <vt:i4>0</vt:i4>
      </vt:variant>
      <vt:variant>
        <vt:i4>5</vt:i4>
      </vt:variant>
      <vt:variant>
        <vt:lpwstr>http://www.boschusa.com/</vt:lpwstr>
      </vt:variant>
      <vt:variant>
        <vt:lpwstr/>
      </vt:variant>
      <vt:variant>
        <vt:i4>3801137</vt:i4>
      </vt:variant>
      <vt:variant>
        <vt:i4>9</vt:i4>
      </vt:variant>
      <vt:variant>
        <vt:i4>0</vt:i4>
      </vt:variant>
      <vt:variant>
        <vt:i4>5</vt:i4>
      </vt:variant>
      <vt:variant>
        <vt:lpwstr>http://www.bosch-press.com/</vt:lpwstr>
      </vt:variant>
      <vt:variant>
        <vt:lpwstr/>
      </vt:variant>
      <vt:variant>
        <vt:i4>6029341</vt:i4>
      </vt:variant>
      <vt:variant>
        <vt:i4>6</vt:i4>
      </vt:variant>
      <vt:variant>
        <vt:i4>0</vt:i4>
      </vt:variant>
      <vt:variant>
        <vt:i4>5</vt:i4>
      </vt:variant>
      <vt:variant>
        <vt:lpwstr>http://www.bosch.com/</vt:lpwstr>
      </vt:variant>
      <vt:variant>
        <vt:lpwstr/>
      </vt:variant>
      <vt:variant>
        <vt:i4>6357093</vt:i4>
      </vt:variant>
      <vt:variant>
        <vt:i4>3</vt:i4>
      </vt:variant>
      <vt:variant>
        <vt:i4>0</vt:i4>
      </vt:variant>
      <vt:variant>
        <vt:i4>5</vt:i4>
      </vt:variant>
      <vt:variant>
        <vt:lpwstr>http://www.boschrexroth-us.com/</vt:lpwstr>
      </vt:variant>
      <vt:variant>
        <vt:lpwstr/>
      </vt:variant>
      <vt:variant>
        <vt:i4>7143455</vt:i4>
      </vt:variant>
      <vt:variant>
        <vt:i4>0</vt:i4>
      </vt:variant>
      <vt:variant>
        <vt:i4>0</vt:i4>
      </vt:variant>
      <vt:variant>
        <vt:i4>5</vt:i4>
      </vt:variant>
      <vt:variant>
        <vt:lpwstr>http://www.boschrexroth.com/country_units/america/united_states/en/Products/GoTo_Products/index.jsp;jsessionid=bacHGAOinWyF-6I7jFZ4t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Bosch Rexroth</dc:creator>
  <cp:lastModifiedBy>Repyneck Carol (DCNA/MKT1)</cp:lastModifiedBy>
  <cp:revision>4</cp:revision>
  <cp:lastPrinted>2013-04-11T13:58:00Z</cp:lastPrinted>
  <dcterms:created xsi:type="dcterms:W3CDTF">2024-04-26T20:48:00Z</dcterms:created>
  <dcterms:modified xsi:type="dcterms:W3CDTF">2024-09-19T15:03:00Z</dcterms:modified>
</cp:coreProperties>
</file>